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07" w:rsidRPr="00A47138" w:rsidRDefault="00A47138" w:rsidP="00131907">
      <w:pPr>
        <w:pStyle w:val="Default"/>
        <w:jc w:val="center"/>
        <w:rPr>
          <w:szCs w:val="20"/>
        </w:rPr>
      </w:pPr>
      <w:r w:rsidRPr="00A47138">
        <w:rPr>
          <w:b/>
          <w:bCs/>
          <w:szCs w:val="20"/>
        </w:rPr>
        <w:t xml:space="preserve">Pot of Gold </w:t>
      </w:r>
      <w:r w:rsidR="00131907" w:rsidRPr="00A47138">
        <w:rPr>
          <w:b/>
          <w:bCs/>
          <w:szCs w:val="20"/>
        </w:rPr>
        <w:t xml:space="preserve">$5K </w:t>
      </w:r>
      <w:r w:rsidRPr="00A47138">
        <w:rPr>
          <w:b/>
          <w:bCs/>
          <w:szCs w:val="20"/>
        </w:rPr>
        <w:t>Sweepstakes</w:t>
      </w:r>
    </w:p>
    <w:p w:rsidR="00131907" w:rsidRDefault="00131907" w:rsidP="00131907">
      <w:pPr>
        <w:pStyle w:val="Default"/>
        <w:jc w:val="center"/>
        <w:rPr>
          <w:rFonts w:ascii="Calibri" w:hAnsi="Calibri" w:cs="Calibri"/>
          <w:b/>
          <w:bCs/>
          <w:sz w:val="20"/>
          <w:szCs w:val="20"/>
        </w:rPr>
      </w:pPr>
      <w:r>
        <w:rPr>
          <w:rFonts w:ascii="Calibri" w:hAnsi="Calibri" w:cs="Calibri"/>
          <w:b/>
          <w:bCs/>
          <w:sz w:val="20"/>
          <w:szCs w:val="20"/>
        </w:rPr>
        <w:t>OFFICIAL RULES (“Official Rules”)</w:t>
      </w:r>
    </w:p>
    <w:p w:rsidR="00131907" w:rsidRDefault="00131907" w:rsidP="00131907">
      <w:pPr>
        <w:pStyle w:val="Default"/>
        <w:jc w:val="both"/>
        <w:rPr>
          <w:sz w:val="20"/>
          <w:szCs w:val="20"/>
        </w:rPr>
      </w:pPr>
    </w:p>
    <w:p w:rsidR="00131907" w:rsidRPr="00A47138" w:rsidRDefault="00131907" w:rsidP="00A47138">
      <w:pPr>
        <w:pStyle w:val="Default"/>
        <w:jc w:val="both"/>
        <w:rPr>
          <w:rFonts w:ascii="Calibri" w:hAnsi="Calibri" w:cs="Calibri"/>
          <w:b/>
          <w:bCs/>
          <w:sz w:val="22"/>
          <w:szCs w:val="20"/>
        </w:rPr>
      </w:pPr>
      <w:r w:rsidRPr="00A47138">
        <w:rPr>
          <w:rFonts w:ascii="Calibri" w:hAnsi="Calibri" w:cs="Calibri"/>
          <w:b/>
          <w:bCs/>
          <w:sz w:val="22"/>
          <w:szCs w:val="20"/>
        </w:rPr>
        <w:t>NO PURCHASE NECESSARY TO ENTER OR WIN. A PURCHASE WILL NOT INCREASE YOUR CHANCES OF WINNING. OPEN ONLY TO LEGAL RESIDENTS OF THE UNITED STATES (not including New York, Florida, or Rhode Island) AND DC, 21 YEARS OF AGE AND OLDER WHO ENTER FROM WITHIN THE UNITED STATES OR THE DISTRICT OF COLUMBIA. Residents of the states of New York, Florida, and Rhode Island are ineligible to participate. THIS GIVEAWAY IS INTENDED FOR ENTRY IN THE UNITED STATES ONLY AND WILL BE CONSTRUED AND INTERPRETED UNDER THE LAWS OF THE UNITED STATES. DO NOT ENTER IF YOU ARE NOT ELIGIBLE AND NOT LOCATED IN THE UNITED STATES AT THE TIME OF ENTRY. VOID WHERE RESTRICTED OR PROHIBITED BY LAW.</w:t>
      </w:r>
    </w:p>
    <w:p w:rsidR="00131907" w:rsidRPr="00A47138" w:rsidRDefault="00131907" w:rsidP="00131907">
      <w:pPr>
        <w:pStyle w:val="Default"/>
        <w:rPr>
          <w:sz w:val="22"/>
          <w:szCs w:val="20"/>
        </w:rPr>
      </w:pPr>
    </w:p>
    <w:p w:rsidR="00131907" w:rsidRPr="00A47138" w:rsidRDefault="00131907" w:rsidP="00B816AC">
      <w:pPr>
        <w:pStyle w:val="Default"/>
        <w:numPr>
          <w:ilvl w:val="0"/>
          <w:numId w:val="6"/>
        </w:numPr>
        <w:jc w:val="both"/>
        <w:rPr>
          <w:rFonts w:ascii="Calibri" w:hAnsi="Calibri" w:cs="Calibri"/>
          <w:bCs/>
          <w:sz w:val="22"/>
          <w:szCs w:val="20"/>
        </w:rPr>
      </w:pPr>
      <w:r w:rsidRPr="00A47138">
        <w:rPr>
          <w:rFonts w:ascii="Calibri" w:hAnsi="Calibri" w:cs="Calibri"/>
          <w:b/>
          <w:bCs/>
          <w:sz w:val="22"/>
          <w:szCs w:val="20"/>
        </w:rPr>
        <w:t xml:space="preserve">ELIGIBILITY: </w:t>
      </w:r>
      <w:r w:rsidRPr="00A47138">
        <w:rPr>
          <w:rFonts w:ascii="Calibri" w:hAnsi="Calibri" w:cs="Calibri"/>
          <w:bCs/>
          <w:sz w:val="22"/>
          <w:szCs w:val="20"/>
        </w:rPr>
        <w:t xml:space="preserve">The </w:t>
      </w:r>
      <w:r w:rsidR="0074016D">
        <w:rPr>
          <w:rFonts w:ascii="Calibri" w:hAnsi="Calibri" w:cs="Calibri"/>
          <w:bCs/>
          <w:sz w:val="22"/>
          <w:szCs w:val="20"/>
        </w:rPr>
        <w:t>Pot of Gold</w:t>
      </w:r>
      <w:r w:rsidRPr="00A47138">
        <w:rPr>
          <w:rFonts w:ascii="Calibri" w:hAnsi="Calibri" w:cs="Calibri"/>
          <w:bCs/>
          <w:sz w:val="22"/>
          <w:szCs w:val="20"/>
        </w:rPr>
        <w:t xml:space="preserve"> $5K </w:t>
      </w:r>
      <w:r w:rsidR="0074016D">
        <w:rPr>
          <w:rFonts w:ascii="Calibri" w:hAnsi="Calibri" w:cs="Calibri"/>
          <w:bCs/>
          <w:sz w:val="22"/>
          <w:szCs w:val="20"/>
        </w:rPr>
        <w:t>Sweepstakes</w:t>
      </w:r>
      <w:r w:rsidRPr="00A47138">
        <w:rPr>
          <w:rFonts w:ascii="Calibri" w:hAnsi="Calibri" w:cs="Calibri"/>
          <w:bCs/>
          <w:sz w:val="22"/>
          <w:szCs w:val="20"/>
        </w:rPr>
        <w:t xml:space="preserve"> (“Promotion”) is open to legal residents of the United States (not including New York, Florida, or Rhode Island) and the District of Columbia who are 21 years of age or older,</w:t>
      </w:r>
      <w:r w:rsidR="0074016D">
        <w:rPr>
          <w:rFonts w:ascii="Calibri" w:hAnsi="Calibri" w:cs="Calibri"/>
          <w:bCs/>
          <w:sz w:val="22"/>
          <w:szCs w:val="20"/>
        </w:rPr>
        <w:t xml:space="preserve"> and</w:t>
      </w:r>
      <w:r w:rsidRPr="00A47138">
        <w:rPr>
          <w:rFonts w:ascii="Calibri" w:hAnsi="Calibri" w:cs="Calibri"/>
          <w:bCs/>
          <w:sz w:val="22"/>
          <w:szCs w:val="20"/>
        </w:rPr>
        <w:t xml:space="preserve"> who </w:t>
      </w:r>
      <w:proofErr w:type="gramStart"/>
      <w:r w:rsidRPr="00A47138">
        <w:rPr>
          <w:rFonts w:ascii="Calibri" w:hAnsi="Calibri" w:cs="Calibri"/>
          <w:bCs/>
          <w:sz w:val="22"/>
          <w:szCs w:val="20"/>
        </w:rPr>
        <w:t>are located in</w:t>
      </w:r>
      <w:proofErr w:type="gramEnd"/>
      <w:r w:rsidRPr="00A47138">
        <w:rPr>
          <w:rFonts w:ascii="Calibri" w:hAnsi="Calibri" w:cs="Calibri"/>
          <w:bCs/>
          <w:sz w:val="22"/>
          <w:szCs w:val="20"/>
        </w:rPr>
        <w:t xml:space="preserve"> the United States or the District of Columbia at the time of entry. Individuals enrolled in any casino self-exclusion program or that are part of an involuntary casino exclusion list are not eligible to participate. Employees, contractors, directors and officers of Penn Interactiv</w:t>
      </w:r>
      <w:r w:rsidR="00B9004E">
        <w:rPr>
          <w:rFonts w:ascii="Calibri" w:hAnsi="Calibri" w:cs="Calibri"/>
          <w:bCs/>
          <w:sz w:val="22"/>
          <w:szCs w:val="20"/>
        </w:rPr>
        <w:t>e</w:t>
      </w:r>
      <w:r w:rsidRPr="00A47138">
        <w:rPr>
          <w:rFonts w:ascii="Calibri" w:hAnsi="Calibri" w:cs="Calibri"/>
          <w:bCs/>
          <w:sz w:val="22"/>
          <w:szCs w:val="20"/>
        </w:rPr>
        <w:t xml:space="preserve"> (“Sponsor”) and each of their parent, affiliates, subsidiaries, distributors, sales representatives, retailers, and advertising, promotion and judging agencies and all other service agencies involved with the Giveaway, and members of the immediate family (spouse, parent, child, sibling and their respective spouse) and household of each such employee are not eligible to participate. </w:t>
      </w:r>
    </w:p>
    <w:p w:rsidR="00131907" w:rsidRPr="00A47138" w:rsidRDefault="00131907" w:rsidP="00B816AC">
      <w:pPr>
        <w:pStyle w:val="Default"/>
        <w:ind w:left="720"/>
        <w:jc w:val="both"/>
        <w:rPr>
          <w:rFonts w:ascii="Calibri" w:hAnsi="Calibri" w:cs="Calibri"/>
          <w:bCs/>
          <w:sz w:val="22"/>
          <w:szCs w:val="20"/>
        </w:rPr>
      </w:pPr>
    </w:p>
    <w:p w:rsidR="00131907" w:rsidRPr="00A47138" w:rsidRDefault="00131907" w:rsidP="00B816AC">
      <w:pPr>
        <w:pStyle w:val="Default"/>
        <w:numPr>
          <w:ilvl w:val="0"/>
          <w:numId w:val="6"/>
        </w:numPr>
        <w:jc w:val="both"/>
        <w:rPr>
          <w:rFonts w:ascii="Calibri" w:hAnsi="Calibri" w:cs="Calibri"/>
          <w:bCs/>
          <w:sz w:val="22"/>
          <w:szCs w:val="20"/>
        </w:rPr>
      </w:pPr>
      <w:r w:rsidRPr="00A47138">
        <w:rPr>
          <w:rFonts w:ascii="Calibri" w:hAnsi="Calibri" w:cs="Calibri"/>
          <w:b/>
          <w:bCs/>
          <w:sz w:val="22"/>
          <w:szCs w:val="20"/>
        </w:rPr>
        <w:t>DESCRIPTION/ENTRY PERIOD:</w:t>
      </w:r>
      <w:r w:rsidRPr="00A47138">
        <w:rPr>
          <w:rFonts w:ascii="Calibri" w:hAnsi="Calibri" w:cs="Calibri"/>
          <w:bCs/>
          <w:sz w:val="22"/>
          <w:szCs w:val="20"/>
        </w:rPr>
        <w:t xml:space="preserve"> This Sweepstakes begins at 12:00:01 AM Eastern Time (“ET”) on </w:t>
      </w:r>
      <w:r w:rsidR="0074016D">
        <w:rPr>
          <w:rFonts w:ascii="Calibri" w:hAnsi="Calibri" w:cs="Calibri"/>
          <w:bCs/>
          <w:sz w:val="22"/>
          <w:szCs w:val="20"/>
        </w:rPr>
        <w:t>March</w:t>
      </w:r>
      <w:r w:rsidRPr="00A47138">
        <w:rPr>
          <w:rFonts w:ascii="Calibri" w:hAnsi="Calibri" w:cs="Calibri"/>
          <w:bCs/>
          <w:sz w:val="22"/>
          <w:szCs w:val="20"/>
        </w:rPr>
        <w:t xml:space="preserve"> 1st, 20</w:t>
      </w:r>
      <w:r w:rsidR="0074016D">
        <w:rPr>
          <w:rFonts w:ascii="Calibri" w:hAnsi="Calibri" w:cs="Calibri"/>
          <w:bCs/>
          <w:sz w:val="22"/>
          <w:szCs w:val="20"/>
        </w:rPr>
        <w:t>20</w:t>
      </w:r>
      <w:r w:rsidRPr="00A47138">
        <w:rPr>
          <w:rFonts w:ascii="Calibri" w:hAnsi="Calibri" w:cs="Calibri"/>
          <w:bCs/>
          <w:sz w:val="22"/>
          <w:szCs w:val="20"/>
        </w:rPr>
        <w:t xml:space="preserve"> and ends at 11:59</w:t>
      </w:r>
      <w:r w:rsidR="0074016D">
        <w:rPr>
          <w:rFonts w:ascii="Calibri" w:hAnsi="Calibri" w:cs="Calibri"/>
          <w:bCs/>
          <w:sz w:val="22"/>
          <w:szCs w:val="20"/>
        </w:rPr>
        <w:t>:59</w:t>
      </w:r>
      <w:r w:rsidRPr="00A47138">
        <w:rPr>
          <w:rFonts w:ascii="Calibri" w:hAnsi="Calibri" w:cs="Calibri"/>
          <w:bCs/>
          <w:sz w:val="22"/>
          <w:szCs w:val="20"/>
        </w:rPr>
        <w:t xml:space="preserve"> PM ET on </w:t>
      </w:r>
      <w:r w:rsidR="0074016D">
        <w:rPr>
          <w:rFonts w:ascii="Calibri" w:hAnsi="Calibri" w:cs="Calibri"/>
          <w:bCs/>
          <w:sz w:val="22"/>
          <w:szCs w:val="20"/>
        </w:rPr>
        <w:t>March</w:t>
      </w:r>
      <w:r w:rsidRPr="00A47138">
        <w:rPr>
          <w:rFonts w:ascii="Calibri" w:hAnsi="Calibri" w:cs="Calibri"/>
          <w:bCs/>
          <w:sz w:val="22"/>
          <w:szCs w:val="20"/>
        </w:rPr>
        <w:t xml:space="preserve"> 31st, 20</w:t>
      </w:r>
      <w:r w:rsidR="0074016D">
        <w:rPr>
          <w:rFonts w:ascii="Calibri" w:hAnsi="Calibri" w:cs="Calibri"/>
          <w:bCs/>
          <w:sz w:val="22"/>
          <w:szCs w:val="20"/>
        </w:rPr>
        <w:t>20</w:t>
      </w:r>
      <w:r w:rsidRPr="00A47138">
        <w:rPr>
          <w:rFonts w:ascii="Calibri" w:hAnsi="Calibri" w:cs="Calibri"/>
          <w:bCs/>
          <w:sz w:val="22"/>
          <w:szCs w:val="20"/>
        </w:rPr>
        <w:t xml:space="preserve"> (“Sweepstakes Entry Period”). </w:t>
      </w:r>
    </w:p>
    <w:p w:rsidR="00131907" w:rsidRPr="00A47138" w:rsidRDefault="00131907" w:rsidP="00B816AC">
      <w:pPr>
        <w:pStyle w:val="Default"/>
        <w:ind w:left="720"/>
        <w:jc w:val="both"/>
        <w:rPr>
          <w:rFonts w:ascii="Calibri" w:hAnsi="Calibri" w:cs="Calibri"/>
          <w:b/>
          <w:bCs/>
          <w:sz w:val="22"/>
          <w:szCs w:val="20"/>
        </w:rPr>
      </w:pPr>
    </w:p>
    <w:p w:rsidR="00A47138" w:rsidRDefault="00131907" w:rsidP="00A47138">
      <w:pPr>
        <w:pStyle w:val="Default"/>
        <w:numPr>
          <w:ilvl w:val="0"/>
          <w:numId w:val="6"/>
        </w:numPr>
        <w:jc w:val="both"/>
        <w:rPr>
          <w:rFonts w:ascii="Calibri" w:hAnsi="Calibri" w:cs="Calibri"/>
          <w:bCs/>
          <w:sz w:val="22"/>
          <w:szCs w:val="20"/>
        </w:rPr>
      </w:pPr>
      <w:r w:rsidRPr="00A47138">
        <w:rPr>
          <w:rFonts w:ascii="Calibri" w:hAnsi="Calibri" w:cs="Calibri"/>
          <w:b/>
          <w:bCs/>
          <w:sz w:val="22"/>
          <w:szCs w:val="20"/>
        </w:rPr>
        <w:t>HOW TO ENTER</w:t>
      </w:r>
      <w:r w:rsidRPr="00A47138">
        <w:rPr>
          <w:rFonts w:ascii="Calibri" w:hAnsi="Calibri" w:cs="Calibri"/>
          <w:bCs/>
          <w:sz w:val="22"/>
          <w:szCs w:val="20"/>
        </w:rPr>
        <w:t xml:space="preserve">: During the Sweepstakes Entry Period, eligible entrants may receive a maximum of three </w:t>
      </w:r>
      <w:r w:rsidR="00393E66">
        <w:rPr>
          <w:rFonts w:ascii="Calibri" w:hAnsi="Calibri" w:cs="Calibri"/>
          <w:bCs/>
          <w:sz w:val="22"/>
          <w:szCs w:val="20"/>
        </w:rPr>
        <w:t xml:space="preserve">(3) </w:t>
      </w:r>
      <w:r w:rsidRPr="00A47138">
        <w:rPr>
          <w:rFonts w:ascii="Calibri" w:hAnsi="Calibri" w:cs="Calibri"/>
          <w:bCs/>
          <w:sz w:val="22"/>
          <w:szCs w:val="20"/>
        </w:rPr>
        <w:t xml:space="preserve">entries. </w:t>
      </w:r>
    </w:p>
    <w:p w:rsidR="00A47138" w:rsidRDefault="00A47138" w:rsidP="00A47138">
      <w:pPr>
        <w:pStyle w:val="ListParagraph"/>
        <w:rPr>
          <w:rFonts w:ascii="Calibri" w:hAnsi="Calibri" w:cs="Calibri"/>
          <w:b/>
          <w:bCs/>
          <w:szCs w:val="20"/>
        </w:rPr>
      </w:pPr>
    </w:p>
    <w:p w:rsidR="00131907" w:rsidRPr="00A47138" w:rsidRDefault="00131907" w:rsidP="00A47138">
      <w:pPr>
        <w:pStyle w:val="Default"/>
        <w:ind w:left="720"/>
        <w:jc w:val="both"/>
        <w:rPr>
          <w:rFonts w:ascii="Calibri" w:hAnsi="Calibri" w:cs="Calibri"/>
          <w:bCs/>
          <w:sz w:val="22"/>
          <w:szCs w:val="20"/>
        </w:rPr>
      </w:pPr>
      <w:r w:rsidRPr="00A47138">
        <w:rPr>
          <w:rFonts w:ascii="Calibri" w:hAnsi="Calibri" w:cs="Calibri"/>
          <w:b/>
          <w:bCs/>
          <w:sz w:val="22"/>
          <w:szCs w:val="20"/>
        </w:rPr>
        <w:t>New AND existing iGaming Customers may obtain entries by:</w:t>
      </w:r>
    </w:p>
    <w:p w:rsidR="00131907" w:rsidRDefault="00131907" w:rsidP="00B816AC">
      <w:pPr>
        <w:pStyle w:val="Default"/>
        <w:numPr>
          <w:ilvl w:val="1"/>
          <w:numId w:val="6"/>
        </w:numPr>
        <w:jc w:val="both"/>
        <w:rPr>
          <w:rFonts w:ascii="Calibri" w:hAnsi="Calibri" w:cs="Calibri"/>
          <w:bCs/>
          <w:sz w:val="22"/>
          <w:szCs w:val="20"/>
        </w:rPr>
      </w:pPr>
      <w:r w:rsidRPr="00A47138">
        <w:rPr>
          <w:rFonts w:ascii="Calibri" w:hAnsi="Calibri" w:cs="Calibri"/>
          <w:bCs/>
          <w:sz w:val="22"/>
          <w:szCs w:val="20"/>
        </w:rPr>
        <w:t xml:space="preserve">Participant may earn a maximum of one (1) entry for successfully registering on HollywoodCasino.com. If already registered on </w:t>
      </w:r>
      <w:r w:rsidR="00E076FB">
        <w:rPr>
          <w:rFonts w:ascii="Calibri" w:hAnsi="Calibri" w:cs="Calibri"/>
          <w:bCs/>
          <w:sz w:val="22"/>
          <w:szCs w:val="20"/>
        </w:rPr>
        <w:t>any qualifying</w:t>
      </w:r>
      <w:r w:rsidRPr="00A47138">
        <w:rPr>
          <w:rFonts w:ascii="Calibri" w:hAnsi="Calibri" w:cs="Calibri"/>
          <w:bCs/>
          <w:sz w:val="22"/>
          <w:szCs w:val="20"/>
        </w:rPr>
        <w:t xml:space="preserve"> platforms, </w:t>
      </w:r>
      <w:r w:rsidR="00E076FB">
        <w:rPr>
          <w:rFonts w:ascii="Calibri" w:hAnsi="Calibri" w:cs="Calibri"/>
          <w:bCs/>
          <w:sz w:val="22"/>
          <w:szCs w:val="20"/>
        </w:rPr>
        <w:t>participant</w:t>
      </w:r>
      <w:r w:rsidRPr="00A47138">
        <w:rPr>
          <w:rFonts w:ascii="Calibri" w:hAnsi="Calibri" w:cs="Calibri"/>
          <w:bCs/>
          <w:sz w:val="22"/>
          <w:szCs w:val="20"/>
        </w:rPr>
        <w:t xml:space="preserve"> automatically receive</w:t>
      </w:r>
      <w:r w:rsidR="00E076FB">
        <w:rPr>
          <w:rFonts w:ascii="Calibri" w:hAnsi="Calibri" w:cs="Calibri"/>
          <w:bCs/>
          <w:sz w:val="22"/>
          <w:szCs w:val="20"/>
        </w:rPr>
        <w:t>s</w:t>
      </w:r>
      <w:r w:rsidRPr="00A47138">
        <w:rPr>
          <w:rFonts w:ascii="Calibri" w:hAnsi="Calibri" w:cs="Calibri"/>
          <w:bCs/>
          <w:sz w:val="22"/>
          <w:szCs w:val="20"/>
        </w:rPr>
        <w:t xml:space="preserve"> the one</w:t>
      </w:r>
      <w:r w:rsidR="00393E66">
        <w:rPr>
          <w:rFonts w:ascii="Calibri" w:hAnsi="Calibri" w:cs="Calibri"/>
          <w:bCs/>
          <w:sz w:val="22"/>
          <w:szCs w:val="20"/>
        </w:rPr>
        <w:t xml:space="preserve"> (1)</w:t>
      </w:r>
      <w:r w:rsidRPr="00A47138">
        <w:rPr>
          <w:rFonts w:ascii="Calibri" w:hAnsi="Calibri" w:cs="Calibri"/>
          <w:bCs/>
          <w:sz w:val="22"/>
          <w:szCs w:val="20"/>
        </w:rPr>
        <w:t xml:space="preserve"> entry</w:t>
      </w:r>
      <w:r w:rsidR="00E076FB">
        <w:rPr>
          <w:rFonts w:ascii="Calibri" w:hAnsi="Calibri" w:cs="Calibri"/>
          <w:bCs/>
          <w:sz w:val="22"/>
          <w:szCs w:val="20"/>
        </w:rPr>
        <w:t xml:space="preserve"> per platform</w:t>
      </w:r>
      <w:r w:rsidRPr="00A47138">
        <w:rPr>
          <w:rFonts w:ascii="Calibri" w:hAnsi="Calibri" w:cs="Calibri"/>
          <w:bCs/>
          <w:sz w:val="22"/>
          <w:szCs w:val="20"/>
        </w:rPr>
        <w:t>. To register</w:t>
      </w:r>
      <w:r w:rsidR="00E076FB">
        <w:rPr>
          <w:rFonts w:ascii="Calibri" w:hAnsi="Calibri" w:cs="Calibri"/>
          <w:bCs/>
          <w:sz w:val="22"/>
          <w:szCs w:val="20"/>
        </w:rPr>
        <w:t xml:space="preserve"> as a new player</w:t>
      </w:r>
      <w:r w:rsidRPr="00A47138">
        <w:rPr>
          <w:rFonts w:ascii="Calibri" w:hAnsi="Calibri" w:cs="Calibri"/>
          <w:bCs/>
          <w:sz w:val="22"/>
          <w:szCs w:val="20"/>
        </w:rPr>
        <w:t xml:space="preserve">, a previously unregistered participant must visit one (1) of the eligible platforms via desktop or mobile app (where available) and click “Join”. </w:t>
      </w:r>
      <w:r w:rsidR="00393E66">
        <w:rPr>
          <w:rFonts w:ascii="Calibri" w:hAnsi="Calibri" w:cs="Calibri"/>
          <w:bCs/>
          <w:sz w:val="22"/>
          <w:szCs w:val="20"/>
        </w:rPr>
        <w:t>The p</w:t>
      </w:r>
      <w:r w:rsidRPr="00A47138">
        <w:rPr>
          <w:rFonts w:ascii="Calibri" w:hAnsi="Calibri" w:cs="Calibri"/>
          <w:bCs/>
          <w:sz w:val="22"/>
          <w:szCs w:val="20"/>
        </w:rPr>
        <w:t>layer will then be asked to enter a valid email</w:t>
      </w:r>
      <w:r w:rsidR="00393E66">
        <w:rPr>
          <w:rFonts w:ascii="Calibri" w:hAnsi="Calibri" w:cs="Calibri"/>
          <w:bCs/>
          <w:sz w:val="22"/>
          <w:szCs w:val="20"/>
        </w:rPr>
        <w:t>, create a password,</w:t>
      </w:r>
      <w:r w:rsidRPr="00A47138">
        <w:rPr>
          <w:rFonts w:ascii="Calibri" w:hAnsi="Calibri" w:cs="Calibri"/>
          <w:bCs/>
          <w:sz w:val="22"/>
          <w:szCs w:val="20"/>
        </w:rPr>
        <w:t xml:space="preserve"> and certify</w:t>
      </w:r>
      <w:r w:rsidR="00393E66">
        <w:rPr>
          <w:rFonts w:ascii="Calibri" w:hAnsi="Calibri" w:cs="Calibri"/>
          <w:bCs/>
          <w:sz w:val="22"/>
          <w:szCs w:val="20"/>
        </w:rPr>
        <w:t xml:space="preserve"> that</w:t>
      </w:r>
      <w:r w:rsidRPr="00A47138">
        <w:rPr>
          <w:rFonts w:ascii="Calibri" w:hAnsi="Calibri" w:cs="Calibri"/>
          <w:bCs/>
          <w:sz w:val="22"/>
          <w:szCs w:val="20"/>
        </w:rPr>
        <w:t xml:space="preserve"> they are 21 years of age or over and not enrolled in any casino self-exclusion program. Once registration is complete, </w:t>
      </w:r>
      <w:r w:rsidR="00393E66">
        <w:rPr>
          <w:rFonts w:ascii="Calibri" w:hAnsi="Calibri" w:cs="Calibri"/>
          <w:bCs/>
          <w:sz w:val="22"/>
          <w:szCs w:val="20"/>
        </w:rPr>
        <w:t>the qualified registrant</w:t>
      </w:r>
      <w:r w:rsidRPr="00A47138">
        <w:rPr>
          <w:rFonts w:ascii="Calibri" w:hAnsi="Calibri" w:cs="Calibri"/>
          <w:bCs/>
          <w:sz w:val="22"/>
          <w:szCs w:val="20"/>
        </w:rPr>
        <w:t xml:space="preserve"> will automatically receive </w:t>
      </w:r>
      <w:r w:rsidR="00393E66">
        <w:rPr>
          <w:rFonts w:ascii="Calibri" w:hAnsi="Calibri" w:cs="Calibri"/>
          <w:bCs/>
          <w:sz w:val="22"/>
          <w:szCs w:val="20"/>
        </w:rPr>
        <w:t>o</w:t>
      </w:r>
      <w:r w:rsidRPr="00A47138">
        <w:rPr>
          <w:rFonts w:ascii="Calibri" w:hAnsi="Calibri" w:cs="Calibri"/>
          <w:bCs/>
          <w:sz w:val="22"/>
          <w:szCs w:val="20"/>
        </w:rPr>
        <w:t>ne</w:t>
      </w:r>
      <w:r w:rsidR="00393E66">
        <w:rPr>
          <w:rFonts w:ascii="Calibri" w:hAnsi="Calibri" w:cs="Calibri"/>
          <w:bCs/>
          <w:sz w:val="22"/>
          <w:szCs w:val="20"/>
        </w:rPr>
        <w:t xml:space="preserve"> (1)</w:t>
      </w:r>
      <w:r w:rsidRPr="00A47138">
        <w:rPr>
          <w:rFonts w:ascii="Calibri" w:hAnsi="Calibri" w:cs="Calibri"/>
          <w:bCs/>
          <w:sz w:val="22"/>
          <w:szCs w:val="20"/>
        </w:rPr>
        <w:t xml:space="preserve"> </w:t>
      </w:r>
      <w:r w:rsidR="00393E66">
        <w:rPr>
          <w:rFonts w:ascii="Calibri" w:hAnsi="Calibri" w:cs="Calibri"/>
          <w:bCs/>
          <w:sz w:val="22"/>
          <w:szCs w:val="20"/>
        </w:rPr>
        <w:t>e</w:t>
      </w:r>
      <w:r w:rsidRPr="00A47138">
        <w:rPr>
          <w:rFonts w:ascii="Calibri" w:hAnsi="Calibri" w:cs="Calibri"/>
          <w:bCs/>
          <w:sz w:val="22"/>
          <w:szCs w:val="20"/>
        </w:rPr>
        <w:t xml:space="preserve">ntry. Players may not enter multiple times. </w:t>
      </w:r>
      <w:r w:rsidR="00393E66">
        <w:rPr>
          <w:rFonts w:ascii="Calibri" w:hAnsi="Calibri" w:cs="Calibri"/>
          <w:bCs/>
          <w:sz w:val="22"/>
          <w:szCs w:val="20"/>
        </w:rPr>
        <w:t xml:space="preserve"> C</w:t>
      </w:r>
      <w:r w:rsidRPr="00A47138">
        <w:rPr>
          <w:rFonts w:ascii="Calibri" w:hAnsi="Calibri" w:cs="Calibri"/>
          <w:bCs/>
          <w:sz w:val="22"/>
          <w:szCs w:val="20"/>
        </w:rPr>
        <w:t>reat</w:t>
      </w:r>
      <w:r w:rsidR="00393E66">
        <w:rPr>
          <w:rFonts w:ascii="Calibri" w:hAnsi="Calibri" w:cs="Calibri"/>
          <w:bCs/>
          <w:sz w:val="22"/>
          <w:szCs w:val="20"/>
        </w:rPr>
        <w:t>ing accounts using</w:t>
      </w:r>
      <w:r w:rsidRPr="00A47138">
        <w:rPr>
          <w:rFonts w:ascii="Calibri" w:hAnsi="Calibri" w:cs="Calibri"/>
          <w:bCs/>
          <w:sz w:val="22"/>
          <w:szCs w:val="20"/>
        </w:rPr>
        <w:t xml:space="preserve"> multiple email addresses for multiple entries will result in disqualification.</w:t>
      </w:r>
    </w:p>
    <w:p w:rsidR="00A47138" w:rsidRPr="00A47138" w:rsidRDefault="00A47138" w:rsidP="00A47138">
      <w:pPr>
        <w:pStyle w:val="Default"/>
        <w:ind w:left="1440"/>
        <w:jc w:val="both"/>
        <w:rPr>
          <w:rFonts w:ascii="Calibri" w:hAnsi="Calibri" w:cs="Calibri"/>
          <w:bCs/>
          <w:sz w:val="22"/>
          <w:szCs w:val="20"/>
        </w:rPr>
      </w:pPr>
    </w:p>
    <w:p w:rsidR="00E076FB" w:rsidRDefault="00131907" w:rsidP="00E076FB">
      <w:pPr>
        <w:pStyle w:val="Default"/>
        <w:numPr>
          <w:ilvl w:val="1"/>
          <w:numId w:val="6"/>
        </w:numPr>
        <w:jc w:val="both"/>
        <w:rPr>
          <w:rFonts w:ascii="Calibri" w:hAnsi="Calibri" w:cs="Calibri"/>
          <w:bCs/>
          <w:sz w:val="22"/>
          <w:szCs w:val="20"/>
        </w:rPr>
      </w:pPr>
      <w:r w:rsidRPr="00E076FB">
        <w:rPr>
          <w:rFonts w:ascii="Calibri" w:hAnsi="Calibri" w:cs="Calibri"/>
          <w:bCs/>
          <w:sz w:val="22"/>
          <w:szCs w:val="20"/>
        </w:rPr>
        <w:t xml:space="preserve">Participant may earn a maximum of one (1) additional entry for successfully installing </w:t>
      </w:r>
      <w:proofErr w:type="spellStart"/>
      <w:r w:rsidRPr="00E076FB">
        <w:rPr>
          <w:rFonts w:ascii="Calibri" w:hAnsi="Calibri" w:cs="Calibri"/>
          <w:bCs/>
          <w:sz w:val="22"/>
          <w:szCs w:val="20"/>
        </w:rPr>
        <w:t>Abradoodle</w:t>
      </w:r>
      <w:proofErr w:type="spellEnd"/>
      <w:r w:rsidRPr="00E076FB">
        <w:rPr>
          <w:rFonts w:ascii="Calibri" w:hAnsi="Calibri" w:cs="Calibri"/>
          <w:bCs/>
          <w:sz w:val="22"/>
          <w:szCs w:val="20"/>
        </w:rPr>
        <w:t xml:space="preserve"> Bingo via mobile AND creating a profile </w:t>
      </w:r>
      <w:r w:rsidR="00E076FB" w:rsidRPr="00E076FB">
        <w:rPr>
          <w:rFonts w:ascii="Calibri" w:hAnsi="Calibri" w:cs="Calibri"/>
          <w:bCs/>
          <w:sz w:val="22"/>
          <w:szCs w:val="20"/>
        </w:rPr>
        <w:t xml:space="preserve">(using the </w:t>
      </w:r>
      <w:r w:rsidRPr="00E076FB">
        <w:rPr>
          <w:rFonts w:ascii="Calibri" w:hAnsi="Calibri" w:cs="Calibri"/>
          <w:bCs/>
          <w:sz w:val="22"/>
          <w:szCs w:val="20"/>
        </w:rPr>
        <w:t>icon at the bottom left</w:t>
      </w:r>
      <w:r w:rsidR="00E076FB" w:rsidRPr="00E076FB">
        <w:rPr>
          <w:rFonts w:ascii="Calibri" w:hAnsi="Calibri" w:cs="Calibri"/>
          <w:bCs/>
          <w:sz w:val="22"/>
          <w:szCs w:val="20"/>
        </w:rPr>
        <w:t>)</w:t>
      </w:r>
      <w:r w:rsidRPr="00E076FB">
        <w:rPr>
          <w:rFonts w:ascii="Calibri" w:hAnsi="Calibri" w:cs="Calibri"/>
          <w:bCs/>
          <w:sz w:val="22"/>
          <w:szCs w:val="20"/>
        </w:rPr>
        <w:t xml:space="preserve"> and entering </w:t>
      </w:r>
      <w:r w:rsidR="00E076FB" w:rsidRPr="00E076FB">
        <w:rPr>
          <w:rFonts w:ascii="Calibri" w:hAnsi="Calibri" w:cs="Calibri"/>
          <w:bCs/>
          <w:sz w:val="22"/>
          <w:szCs w:val="20"/>
        </w:rPr>
        <w:t>a valid</w:t>
      </w:r>
      <w:r w:rsidRPr="00E076FB">
        <w:rPr>
          <w:rFonts w:ascii="Calibri" w:hAnsi="Calibri" w:cs="Calibri"/>
          <w:bCs/>
          <w:sz w:val="22"/>
          <w:szCs w:val="20"/>
        </w:rPr>
        <w:t xml:space="preserve"> email address. If</w:t>
      </w:r>
      <w:r w:rsidR="00E076FB" w:rsidRPr="00E076FB">
        <w:rPr>
          <w:rFonts w:ascii="Calibri" w:hAnsi="Calibri" w:cs="Calibri"/>
          <w:bCs/>
          <w:sz w:val="22"/>
          <w:szCs w:val="20"/>
        </w:rPr>
        <w:t xml:space="preserve"> the participant</w:t>
      </w:r>
      <w:r w:rsidRPr="00E076FB">
        <w:rPr>
          <w:rFonts w:ascii="Calibri" w:hAnsi="Calibri" w:cs="Calibri"/>
          <w:bCs/>
          <w:sz w:val="22"/>
          <w:szCs w:val="20"/>
        </w:rPr>
        <w:t xml:space="preserve"> h</w:t>
      </w:r>
      <w:r w:rsidR="00E076FB" w:rsidRPr="00E076FB">
        <w:rPr>
          <w:rFonts w:ascii="Calibri" w:hAnsi="Calibri" w:cs="Calibri"/>
          <w:bCs/>
          <w:sz w:val="22"/>
          <w:szCs w:val="20"/>
        </w:rPr>
        <w:t>as</w:t>
      </w:r>
      <w:r w:rsidRPr="00E076FB">
        <w:rPr>
          <w:rFonts w:ascii="Calibri" w:hAnsi="Calibri" w:cs="Calibri"/>
          <w:bCs/>
          <w:sz w:val="22"/>
          <w:szCs w:val="20"/>
        </w:rPr>
        <w:t xml:space="preserve"> already submitted </w:t>
      </w:r>
      <w:r w:rsidR="00E076FB" w:rsidRPr="00E076FB">
        <w:rPr>
          <w:rFonts w:ascii="Calibri" w:hAnsi="Calibri" w:cs="Calibri"/>
          <w:bCs/>
          <w:sz w:val="22"/>
          <w:szCs w:val="20"/>
        </w:rPr>
        <w:t xml:space="preserve">an </w:t>
      </w:r>
      <w:r w:rsidRPr="00E076FB">
        <w:rPr>
          <w:rFonts w:ascii="Calibri" w:hAnsi="Calibri" w:cs="Calibri"/>
          <w:bCs/>
          <w:sz w:val="22"/>
          <w:szCs w:val="20"/>
        </w:rPr>
        <w:t xml:space="preserve">email on </w:t>
      </w:r>
      <w:proofErr w:type="spellStart"/>
      <w:r w:rsidRPr="00E076FB">
        <w:rPr>
          <w:rFonts w:ascii="Calibri" w:hAnsi="Calibri" w:cs="Calibri"/>
          <w:bCs/>
          <w:sz w:val="22"/>
          <w:szCs w:val="20"/>
        </w:rPr>
        <w:t>Abradoodle</w:t>
      </w:r>
      <w:proofErr w:type="spellEnd"/>
      <w:r w:rsidRPr="00E076FB">
        <w:rPr>
          <w:rFonts w:ascii="Calibri" w:hAnsi="Calibri" w:cs="Calibri"/>
          <w:bCs/>
          <w:sz w:val="22"/>
          <w:szCs w:val="20"/>
        </w:rPr>
        <w:t xml:space="preserve"> Bingo</w:t>
      </w:r>
      <w:r w:rsidR="00E076FB" w:rsidRPr="00E076FB">
        <w:rPr>
          <w:rFonts w:ascii="Calibri" w:hAnsi="Calibri" w:cs="Calibri"/>
          <w:bCs/>
          <w:sz w:val="22"/>
          <w:szCs w:val="20"/>
        </w:rPr>
        <w:t>, the participant automatically</w:t>
      </w:r>
      <w:r w:rsidRPr="00E076FB">
        <w:rPr>
          <w:rFonts w:ascii="Calibri" w:hAnsi="Calibri" w:cs="Calibri"/>
          <w:bCs/>
          <w:sz w:val="22"/>
          <w:szCs w:val="20"/>
        </w:rPr>
        <w:t xml:space="preserve"> receive</w:t>
      </w:r>
      <w:r w:rsidR="00E076FB" w:rsidRPr="00E076FB">
        <w:rPr>
          <w:rFonts w:ascii="Calibri" w:hAnsi="Calibri" w:cs="Calibri"/>
          <w:bCs/>
          <w:sz w:val="22"/>
          <w:szCs w:val="20"/>
        </w:rPr>
        <w:t>s</w:t>
      </w:r>
      <w:r w:rsidRPr="00E076FB">
        <w:rPr>
          <w:rFonts w:ascii="Calibri" w:hAnsi="Calibri" w:cs="Calibri"/>
          <w:bCs/>
          <w:sz w:val="22"/>
          <w:szCs w:val="20"/>
        </w:rPr>
        <w:t xml:space="preserve"> one</w:t>
      </w:r>
      <w:r w:rsidR="00E076FB" w:rsidRPr="00E076FB">
        <w:rPr>
          <w:rFonts w:ascii="Calibri" w:hAnsi="Calibri" w:cs="Calibri"/>
          <w:bCs/>
          <w:sz w:val="22"/>
          <w:szCs w:val="20"/>
        </w:rPr>
        <w:t xml:space="preserve"> (1)</w:t>
      </w:r>
      <w:r w:rsidRPr="00E076FB">
        <w:rPr>
          <w:rFonts w:ascii="Calibri" w:hAnsi="Calibri" w:cs="Calibri"/>
          <w:bCs/>
          <w:sz w:val="22"/>
          <w:szCs w:val="20"/>
        </w:rPr>
        <w:t xml:space="preserve"> entry. </w:t>
      </w:r>
      <w:r w:rsidR="00E076FB" w:rsidRPr="00E076FB">
        <w:rPr>
          <w:rFonts w:ascii="Calibri" w:hAnsi="Calibri" w:cs="Calibri"/>
          <w:bCs/>
          <w:sz w:val="22"/>
          <w:szCs w:val="20"/>
        </w:rPr>
        <w:t>To participate as a new player, p</w:t>
      </w:r>
      <w:r w:rsidRPr="00E076FB">
        <w:rPr>
          <w:rFonts w:ascii="Calibri" w:hAnsi="Calibri" w:cs="Calibri"/>
          <w:bCs/>
          <w:sz w:val="22"/>
          <w:szCs w:val="20"/>
        </w:rPr>
        <w:t xml:space="preserve">reviously unregistered participants must install </w:t>
      </w:r>
      <w:proofErr w:type="spellStart"/>
      <w:r w:rsidRPr="00E076FB">
        <w:rPr>
          <w:rFonts w:ascii="Calibri" w:hAnsi="Calibri" w:cs="Calibri"/>
          <w:bCs/>
          <w:sz w:val="22"/>
          <w:szCs w:val="20"/>
        </w:rPr>
        <w:t>Abradoodle</w:t>
      </w:r>
      <w:proofErr w:type="spellEnd"/>
      <w:r w:rsidRPr="00E076FB">
        <w:rPr>
          <w:rFonts w:ascii="Calibri" w:hAnsi="Calibri" w:cs="Calibri"/>
          <w:bCs/>
          <w:sz w:val="22"/>
          <w:szCs w:val="20"/>
        </w:rPr>
        <w:t xml:space="preserve"> Bingo and create a profile. P</w:t>
      </w:r>
      <w:r w:rsidR="00E076FB" w:rsidRPr="00E076FB">
        <w:rPr>
          <w:rFonts w:ascii="Calibri" w:hAnsi="Calibri" w:cs="Calibri"/>
          <w:bCs/>
          <w:sz w:val="22"/>
          <w:szCs w:val="20"/>
        </w:rPr>
        <w:t>layer</w:t>
      </w:r>
      <w:r w:rsidRPr="00E076FB">
        <w:rPr>
          <w:rFonts w:ascii="Calibri" w:hAnsi="Calibri" w:cs="Calibri"/>
          <w:bCs/>
          <w:sz w:val="22"/>
          <w:szCs w:val="20"/>
        </w:rPr>
        <w:t xml:space="preserve"> will then be asked to enter a valid email address. Once the profile </w:t>
      </w:r>
      <w:r w:rsidRPr="00E076FB">
        <w:rPr>
          <w:rFonts w:ascii="Calibri" w:hAnsi="Calibri" w:cs="Calibri"/>
          <w:bCs/>
          <w:sz w:val="22"/>
          <w:szCs w:val="20"/>
        </w:rPr>
        <w:lastRenderedPageBreak/>
        <w:t>is complete,</w:t>
      </w:r>
      <w:r w:rsidR="00E076FB" w:rsidRPr="00E076FB">
        <w:rPr>
          <w:rFonts w:ascii="Calibri" w:hAnsi="Calibri" w:cs="Calibri"/>
          <w:bCs/>
          <w:sz w:val="22"/>
          <w:szCs w:val="20"/>
        </w:rPr>
        <w:t xml:space="preserve"> the player</w:t>
      </w:r>
      <w:r w:rsidRPr="00E076FB">
        <w:rPr>
          <w:rFonts w:ascii="Calibri" w:hAnsi="Calibri" w:cs="Calibri"/>
          <w:bCs/>
          <w:sz w:val="22"/>
          <w:szCs w:val="20"/>
        </w:rPr>
        <w:t xml:space="preserve"> will automatically receive </w:t>
      </w:r>
      <w:r w:rsidR="00E076FB" w:rsidRPr="00E076FB">
        <w:rPr>
          <w:rFonts w:ascii="Calibri" w:hAnsi="Calibri" w:cs="Calibri"/>
          <w:bCs/>
          <w:sz w:val="22"/>
          <w:szCs w:val="20"/>
        </w:rPr>
        <w:t>one</w:t>
      </w:r>
      <w:r w:rsidRPr="00E076FB">
        <w:rPr>
          <w:rFonts w:ascii="Calibri" w:hAnsi="Calibri" w:cs="Calibri"/>
          <w:bCs/>
          <w:sz w:val="22"/>
          <w:szCs w:val="20"/>
        </w:rPr>
        <w:t xml:space="preserve"> (1) </w:t>
      </w:r>
      <w:r w:rsidR="00E076FB" w:rsidRPr="00E076FB">
        <w:rPr>
          <w:rFonts w:ascii="Calibri" w:hAnsi="Calibri" w:cs="Calibri"/>
          <w:bCs/>
          <w:sz w:val="22"/>
          <w:szCs w:val="20"/>
        </w:rPr>
        <w:t>e</w:t>
      </w:r>
      <w:r w:rsidRPr="00E076FB">
        <w:rPr>
          <w:rFonts w:ascii="Calibri" w:hAnsi="Calibri" w:cs="Calibri"/>
          <w:bCs/>
          <w:sz w:val="22"/>
          <w:szCs w:val="20"/>
        </w:rPr>
        <w:t xml:space="preserve">ntry. </w:t>
      </w:r>
      <w:r w:rsidR="00E076FB" w:rsidRPr="00A47138">
        <w:rPr>
          <w:rFonts w:ascii="Calibri" w:hAnsi="Calibri" w:cs="Calibri"/>
          <w:bCs/>
          <w:sz w:val="22"/>
          <w:szCs w:val="20"/>
        </w:rPr>
        <w:t xml:space="preserve">Players may not enter multiple times. </w:t>
      </w:r>
      <w:r w:rsidR="00E076FB">
        <w:rPr>
          <w:rFonts w:ascii="Calibri" w:hAnsi="Calibri" w:cs="Calibri"/>
          <w:bCs/>
          <w:sz w:val="22"/>
          <w:szCs w:val="20"/>
        </w:rPr>
        <w:t xml:space="preserve"> C</w:t>
      </w:r>
      <w:r w:rsidR="00E076FB" w:rsidRPr="00A47138">
        <w:rPr>
          <w:rFonts w:ascii="Calibri" w:hAnsi="Calibri" w:cs="Calibri"/>
          <w:bCs/>
          <w:sz w:val="22"/>
          <w:szCs w:val="20"/>
        </w:rPr>
        <w:t>reat</w:t>
      </w:r>
      <w:r w:rsidR="00E076FB">
        <w:rPr>
          <w:rFonts w:ascii="Calibri" w:hAnsi="Calibri" w:cs="Calibri"/>
          <w:bCs/>
          <w:sz w:val="22"/>
          <w:szCs w:val="20"/>
        </w:rPr>
        <w:t>ing accounts using</w:t>
      </w:r>
      <w:r w:rsidR="00E076FB" w:rsidRPr="00A47138">
        <w:rPr>
          <w:rFonts w:ascii="Calibri" w:hAnsi="Calibri" w:cs="Calibri"/>
          <w:bCs/>
          <w:sz w:val="22"/>
          <w:szCs w:val="20"/>
        </w:rPr>
        <w:t xml:space="preserve"> multiple email addresses for multiple entries will result in disqualification.</w:t>
      </w:r>
    </w:p>
    <w:p w:rsidR="00A47138" w:rsidRPr="00E076FB" w:rsidRDefault="00A47138" w:rsidP="00E076FB">
      <w:pPr>
        <w:pStyle w:val="Default"/>
        <w:ind w:left="1440"/>
        <w:jc w:val="both"/>
        <w:rPr>
          <w:rFonts w:ascii="Calibri" w:hAnsi="Calibri" w:cs="Calibri"/>
          <w:bCs/>
          <w:sz w:val="22"/>
          <w:szCs w:val="20"/>
        </w:rPr>
      </w:pPr>
    </w:p>
    <w:p w:rsidR="00131907" w:rsidRPr="00A47138" w:rsidRDefault="00131907" w:rsidP="00B816AC">
      <w:pPr>
        <w:pStyle w:val="Default"/>
        <w:numPr>
          <w:ilvl w:val="1"/>
          <w:numId w:val="6"/>
        </w:numPr>
        <w:jc w:val="both"/>
        <w:rPr>
          <w:rFonts w:ascii="Calibri" w:hAnsi="Calibri" w:cs="Calibri"/>
          <w:bCs/>
          <w:sz w:val="22"/>
          <w:szCs w:val="20"/>
        </w:rPr>
      </w:pPr>
      <w:r w:rsidRPr="00A47138">
        <w:rPr>
          <w:rFonts w:ascii="Calibri" w:hAnsi="Calibri" w:cs="Calibri"/>
          <w:bCs/>
          <w:sz w:val="22"/>
          <w:szCs w:val="20"/>
        </w:rPr>
        <w:t xml:space="preserve">Participant may earn a maximum of one (1) additional entry for successfully installing Viva Slots Vegas via mobile AND entering </w:t>
      </w:r>
      <w:r w:rsidR="00E076FB">
        <w:rPr>
          <w:rFonts w:ascii="Calibri" w:hAnsi="Calibri" w:cs="Calibri"/>
          <w:bCs/>
          <w:sz w:val="22"/>
          <w:szCs w:val="20"/>
        </w:rPr>
        <w:t xml:space="preserve">a valid </w:t>
      </w:r>
      <w:r w:rsidRPr="00A47138">
        <w:rPr>
          <w:rFonts w:ascii="Calibri" w:hAnsi="Calibri" w:cs="Calibri"/>
          <w:bCs/>
          <w:sz w:val="22"/>
          <w:szCs w:val="20"/>
        </w:rPr>
        <w:t>email address within the game</w:t>
      </w:r>
      <w:r w:rsidR="00E076FB">
        <w:rPr>
          <w:rFonts w:ascii="Calibri" w:hAnsi="Calibri" w:cs="Calibri"/>
          <w:bCs/>
          <w:sz w:val="22"/>
          <w:szCs w:val="20"/>
        </w:rPr>
        <w:t>.</w:t>
      </w:r>
      <w:r w:rsidR="00E076FB" w:rsidRPr="00E076FB">
        <w:rPr>
          <w:rFonts w:ascii="Calibri" w:hAnsi="Calibri" w:cs="Calibri"/>
          <w:bCs/>
          <w:sz w:val="22"/>
          <w:szCs w:val="20"/>
        </w:rPr>
        <w:t xml:space="preserve"> If the participant has already submitted an email </w:t>
      </w:r>
      <w:r w:rsidR="00E076FB">
        <w:rPr>
          <w:rFonts w:ascii="Calibri" w:hAnsi="Calibri" w:cs="Calibri"/>
          <w:bCs/>
          <w:sz w:val="22"/>
          <w:szCs w:val="20"/>
        </w:rPr>
        <w:t xml:space="preserve">in </w:t>
      </w:r>
      <w:r w:rsidR="00100EB9">
        <w:rPr>
          <w:rFonts w:ascii="Calibri" w:hAnsi="Calibri" w:cs="Calibri"/>
          <w:bCs/>
          <w:sz w:val="22"/>
          <w:szCs w:val="20"/>
        </w:rPr>
        <w:t xml:space="preserve">the </w:t>
      </w:r>
      <w:r w:rsidRPr="00A47138">
        <w:rPr>
          <w:rFonts w:ascii="Calibri" w:hAnsi="Calibri" w:cs="Calibri"/>
          <w:bCs/>
          <w:sz w:val="22"/>
          <w:szCs w:val="20"/>
        </w:rPr>
        <w:t>Viva Slots Vegas</w:t>
      </w:r>
      <w:r w:rsidR="00100EB9">
        <w:rPr>
          <w:rFonts w:ascii="Calibri" w:hAnsi="Calibri" w:cs="Calibri"/>
          <w:bCs/>
          <w:sz w:val="22"/>
          <w:szCs w:val="20"/>
        </w:rPr>
        <w:t xml:space="preserve"> app,</w:t>
      </w:r>
      <w:r w:rsidR="00E076FB" w:rsidRPr="00E076FB">
        <w:rPr>
          <w:rFonts w:ascii="Calibri" w:hAnsi="Calibri" w:cs="Calibri"/>
          <w:bCs/>
          <w:sz w:val="22"/>
          <w:szCs w:val="20"/>
        </w:rPr>
        <w:t xml:space="preserve"> the participant automatically receives one (1) entry. To participate as a new player, previously unregistered participants must install </w:t>
      </w:r>
      <w:r w:rsidR="00E076FB">
        <w:rPr>
          <w:rFonts w:ascii="Calibri" w:hAnsi="Calibri" w:cs="Calibri"/>
          <w:bCs/>
          <w:sz w:val="22"/>
          <w:szCs w:val="20"/>
        </w:rPr>
        <w:t>the Viva Slots Vegas app and</w:t>
      </w:r>
      <w:r w:rsidR="00100EB9">
        <w:rPr>
          <w:rFonts w:ascii="Calibri" w:hAnsi="Calibri" w:cs="Calibri"/>
          <w:bCs/>
          <w:sz w:val="22"/>
          <w:szCs w:val="20"/>
        </w:rPr>
        <w:t xml:space="preserve"> enter </w:t>
      </w:r>
      <w:r w:rsidR="00E076FB">
        <w:rPr>
          <w:rFonts w:ascii="Calibri" w:hAnsi="Calibri" w:cs="Calibri"/>
          <w:bCs/>
          <w:sz w:val="22"/>
          <w:szCs w:val="20"/>
        </w:rPr>
        <w:t>a valid</w:t>
      </w:r>
      <w:r w:rsidRPr="00A47138">
        <w:rPr>
          <w:rFonts w:ascii="Calibri" w:hAnsi="Calibri" w:cs="Calibri"/>
          <w:bCs/>
          <w:sz w:val="22"/>
          <w:szCs w:val="20"/>
        </w:rPr>
        <w:t xml:space="preserve"> email</w:t>
      </w:r>
      <w:r w:rsidR="00E076FB">
        <w:rPr>
          <w:rFonts w:ascii="Calibri" w:hAnsi="Calibri" w:cs="Calibri"/>
          <w:bCs/>
          <w:sz w:val="22"/>
          <w:szCs w:val="20"/>
        </w:rPr>
        <w:t xml:space="preserve"> in</w:t>
      </w:r>
      <w:r w:rsidRPr="00A47138">
        <w:rPr>
          <w:rFonts w:ascii="Calibri" w:hAnsi="Calibri" w:cs="Calibri"/>
          <w:bCs/>
          <w:sz w:val="22"/>
          <w:szCs w:val="20"/>
        </w:rPr>
        <w:t xml:space="preserve"> 1 of 2 ways listed below:</w:t>
      </w:r>
    </w:p>
    <w:p w:rsidR="00131907" w:rsidRPr="00A47138" w:rsidRDefault="00131907" w:rsidP="00B816AC">
      <w:pPr>
        <w:pStyle w:val="Default"/>
        <w:numPr>
          <w:ilvl w:val="2"/>
          <w:numId w:val="6"/>
        </w:numPr>
        <w:jc w:val="both"/>
        <w:rPr>
          <w:rFonts w:ascii="Calibri" w:hAnsi="Calibri" w:cs="Calibri"/>
          <w:bCs/>
          <w:sz w:val="22"/>
          <w:szCs w:val="20"/>
        </w:rPr>
      </w:pPr>
      <w:r w:rsidRPr="00A47138">
        <w:rPr>
          <w:rFonts w:ascii="Calibri" w:hAnsi="Calibri" w:cs="Calibri"/>
          <w:bCs/>
          <w:sz w:val="22"/>
          <w:szCs w:val="20"/>
        </w:rPr>
        <w:t>Open the Viva Slots Vegas App and enter email via the pop-up welcome screen.</w:t>
      </w:r>
    </w:p>
    <w:p w:rsidR="00131907" w:rsidRDefault="00131907" w:rsidP="00B816AC">
      <w:pPr>
        <w:pStyle w:val="Default"/>
        <w:numPr>
          <w:ilvl w:val="2"/>
          <w:numId w:val="6"/>
        </w:numPr>
        <w:jc w:val="both"/>
        <w:rPr>
          <w:rFonts w:ascii="Calibri" w:hAnsi="Calibri" w:cs="Calibri"/>
          <w:bCs/>
          <w:sz w:val="22"/>
          <w:szCs w:val="20"/>
        </w:rPr>
      </w:pPr>
      <w:r w:rsidRPr="00A47138">
        <w:rPr>
          <w:rFonts w:ascii="Calibri" w:hAnsi="Calibri" w:cs="Calibri"/>
          <w:bCs/>
          <w:sz w:val="22"/>
          <w:szCs w:val="20"/>
        </w:rPr>
        <w:t>Open the Viva Slots Vegas App, click the sweepstakes carousel on the left side of the screen, then enter the email address in the pop-up window that populates after clicking carousel.</w:t>
      </w:r>
    </w:p>
    <w:p w:rsidR="00100EB9" w:rsidRPr="00A47138" w:rsidRDefault="00100EB9" w:rsidP="00100EB9">
      <w:pPr>
        <w:pStyle w:val="Default"/>
        <w:ind w:left="2160"/>
        <w:jc w:val="both"/>
        <w:rPr>
          <w:rFonts w:ascii="Calibri" w:hAnsi="Calibri" w:cs="Calibri"/>
          <w:bCs/>
          <w:sz w:val="22"/>
          <w:szCs w:val="20"/>
        </w:rPr>
      </w:pPr>
    </w:p>
    <w:tbl>
      <w:tblPr>
        <w:tblStyle w:val="TableGrid"/>
        <w:tblW w:w="0" w:type="auto"/>
        <w:tblLook w:val="04A0" w:firstRow="1" w:lastRow="0" w:firstColumn="1" w:lastColumn="0" w:noHBand="0" w:noVBand="1"/>
      </w:tblPr>
      <w:tblGrid>
        <w:gridCol w:w="1975"/>
        <w:gridCol w:w="7375"/>
      </w:tblGrid>
      <w:tr w:rsidR="00131907" w:rsidRPr="00A47138" w:rsidTr="00131907">
        <w:tc>
          <w:tcPr>
            <w:tcW w:w="1975" w:type="dxa"/>
          </w:tcPr>
          <w:p w:rsidR="00131907" w:rsidRPr="00A47138" w:rsidRDefault="00131907" w:rsidP="00131907">
            <w:pPr>
              <w:pStyle w:val="Default"/>
              <w:rPr>
                <w:rFonts w:ascii="Calibri" w:hAnsi="Calibri" w:cs="Calibri"/>
                <w:b/>
                <w:bCs/>
                <w:sz w:val="22"/>
                <w:szCs w:val="20"/>
              </w:rPr>
            </w:pPr>
            <w:r w:rsidRPr="00A47138">
              <w:rPr>
                <w:rFonts w:ascii="Calibri" w:hAnsi="Calibri" w:cs="Calibri"/>
                <w:b/>
                <w:bCs/>
                <w:sz w:val="22"/>
                <w:szCs w:val="20"/>
              </w:rPr>
              <w:t># of Entries</w:t>
            </w:r>
          </w:p>
        </w:tc>
        <w:tc>
          <w:tcPr>
            <w:tcW w:w="7375" w:type="dxa"/>
          </w:tcPr>
          <w:p w:rsidR="00131907" w:rsidRPr="00A47138" w:rsidRDefault="00131907" w:rsidP="00131907">
            <w:pPr>
              <w:pStyle w:val="Default"/>
              <w:rPr>
                <w:rFonts w:ascii="Calibri" w:hAnsi="Calibri" w:cs="Calibri"/>
                <w:b/>
                <w:bCs/>
                <w:sz w:val="22"/>
                <w:szCs w:val="20"/>
              </w:rPr>
            </w:pPr>
            <w:r w:rsidRPr="00A47138">
              <w:rPr>
                <w:rFonts w:ascii="Calibri" w:hAnsi="Calibri" w:cs="Calibri"/>
                <w:b/>
                <w:bCs/>
                <w:sz w:val="22"/>
                <w:szCs w:val="20"/>
              </w:rPr>
              <w:t>Task to Complete</w:t>
            </w:r>
          </w:p>
        </w:tc>
      </w:tr>
      <w:tr w:rsidR="00131907" w:rsidRPr="00A47138" w:rsidTr="00131907">
        <w:tc>
          <w:tcPr>
            <w:tcW w:w="1975" w:type="dxa"/>
          </w:tcPr>
          <w:p w:rsidR="00131907" w:rsidRPr="00A47138" w:rsidRDefault="00131907" w:rsidP="00131907">
            <w:pPr>
              <w:pStyle w:val="Default"/>
              <w:rPr>
                <w:rFonts w:ascii="Calibri" w:hAnsi="Calibri" w:cs="Calibri"/>
                <w:bCs/>
                <w:sz w:val="22"/>
                <w:szCs w:val="20"/>
              </w:rPr>
            </w:pPr>
            <w:r w:rsidRPr="00A47138">
              <w:rPr>
                <w:rFonts w:ascii="Calibri" w:hAnsi="Calibri" w:cs="Calibri"/>
                <w:bCs/>
                <w:sz w:val="22"/>
                <w:szCs w:val="20"/>
              </w:rPr>
              <w:t>One</w:t>
            </w:r>
            <w:r w:rsidR="00100EB9">
              <w:rPr>
                <w:rFonts w:ascii="Calibri" w:hAnsi="Calibri" w:cs="Calibri"/>
                <w:bCs/>
                <w:sz w:val="22"/>
                <w:szCs w:val="20"/>
              </w:rPr>
              <w:t xml:space="preserve"> (1)</w:t>
            </w:r>
            <w:r w:rsidRPr="00A47138">
              <w:rPr>
                <w:rFonts w:ascii="Calibri" w:hAnsi="Calibri" w:cs="Calibri"/>
                <w:bCs/>
                <w:sz w:val="22"/>
                <w:szCs w:val="20"/>
              </w:rPr>
              <w:t xml:space="preserve"> entry</w:t>
            </w:r>
          </w:p>
        </w:tc>
        <w:tc>
          <w:tcPr>
            <w:tcW w:w="7375" w:type="dxa"/>
          </w:tcPr>
          <w:p w:rsidR="00131907" w:rsidRPr="00A47138" w:rsidRDefault="00131907" w:rsidP="00131907">
            <w:pPr>
              <w:pStyle w:val="Default"/>
              <w:numPr>
                <w:ilvl w:val="0"/>
                <w:numId w:val="8"/>
              </w:numPr>
              <w:rPr>
                <w:rFonts w:ascii="Calibri" w:hAnsi="Calibri" w:cs="Calibri"/>
                <w:bCs/>
                <w:sz w:val="22"/>
                <w:szCs w:val="20"/>
              </w:rPr>
            </w:pPr>
            <w:r w:rsidRPr="00A47138">
              <w:rPr>
                <w:rFonts w:ascii="Calibri" w:hAnsi="Calibri" w:cs="Calibri"/>
                <w:bCs/>
                <w:sz w:val="22"/>
                <w:szCs w:val="20"/>
              </w:rPr>
              <w:t>Register on HollywoodCasino.com to receive one during promotional period</w:t>
            </w:r>
          </w:p>
        </w:tc>
      </w:tr>
      <w:tr w:rsidR="00131907" w:rsidRPr="00A47138" w:rsidTr="00131907">
        <w:tc>
          <w:tcPr>
            <w:tcW w:w="1975" w:type="dxa"/>
          </w:tcPr>
          <w:p w:rsidR="00131907" w:rsidRPr="00A47138" w:rsidRDefault="00131907" w:rsidP="00131907">
            <w:pPr>
              <w:pStyle w:val="Default"/>
              <w:rPr>
                <w:rFonts w:ascii="Calibri" w:hAnsi="Calibri" w:cs="Calibri"/>
                <w:bCs/>
                <w:sz w:val="22"/>
                <w:szCs w:val="20"/>
              </w:rPr>
            </w:pPr>
            <w:r w:rsidRPr="00A47138">
              <w:rPr>
                <w:rFonts w:ascii="Calibri" w:hAnsi="Calibri" w:cs="Calibri"/>
                <w:bCs/>
                <w:sz w:val="22"/>
                <w:szCs w:val="20"/>
              </w:rPr>
              <w:t>One</w:t>
            </w:r>
            <w:r w:rsidR="00100EB9">
              <w:rPr>
                <w:rFonts w:ascii="Calibri" w:hAnsi="Calibri" w:cs="Calibri"/>
                <w:bCs/>
                <w:sz w:val="22"/>
                <w:szCs w:val="20"/>
              </w:rPr>
              <w:t xml:space="preserve"> (1)</w:t>
            </w:r>
            <w:r w:rsidRPr="00A47138">
              <w:rPr>
                <w:rFonts w:ascii="Calibri" w:hAnsi="Calibri" w:cs="Calibri"/>
                <w:bCs/>
                <w:sz w:val="22"/>
                <w:szCs w:val="20"/>
              </w:rPr>
              <w:t xml:space="preserve"> entry</w:t>
            </w:r>
          </w:p>
        </w:tc>
        <w:tc>
          <w:tcPr>
            <w:tcW w:w="7375" w:type="dxa"/>
          </w:tcPr>
          <w:p w:rsidR="00131907" w:rsidRPr="00A47138" w:rsidRDefault="00131907" w:rsidP="00131907">
            <w:pPr>
              <w:pStyle w:val="Default"/>
              <w:numPr>
                <w:ilvl w:val="0"/>
                <w:numId w:val="8"/>
              </w:numPr>
              <w:rPr>
                <w:rFonts w:ascii="Calibri" w:hAnsi="Calibri" w:cs="Calibri"/>
                <w:bCs/>
                <w:sz w:val="22"/>
                <w:szCs w:val="20"/>
              </w:rPr>
            </w:pPr>
            <w:r w:rsidRPr="00A47138">
              <w:rPr>
                <w:rFonts w:ascii="Calibri" w:hAnsi="Calibri" w:cs="Calibri"/>
                <w:bCs/>
                <w:sz w:val="22"/>
                <w:szCs w:val="20"/>
              </w:rPr>
              <w:t xml:space="preserve">Download, Join </w:t>
            </w:r>
            <w:proofErr w:type="spellStart"/>
            <w:r w:rsidRPr="00A47138">
              <w:rPr>
                <w:rFonts w:ascii="Calibri" w:hAnsi="Calibri" w:cs="Calibri"/>
                <w:bCs/>
                <w:sz w:val="22"/>
                <w:szCs w:val="20"/>
              </w:rPr>
              <w:t>Abradoodle</w:t>
            </w:r>
            <w:proofErr w:type="spellEnd"/>
            <w:r w:rsidRPr="00A47138">
              <w:rPr>
                <w:rFonts w:ascii="Calibri" w:hAnsi="Calibri" w:cs="Calibri"/>
                <w:bCs/>
                <w:sz w:val="22"/>
                <w:szCs w:val="20"/>
              </w:rPr>
              <w:t xml:space="preserve"> Bingo, </w:t>
            </w:r>
            <w:r w:rsidR="00B816AC" w:rsidRPr="00A47138">
              <w:rPr>
                <w:rFonts w:ascii="Calibri" w:hAnsi="Calibri" w:cs="Calibri"/>
                <w:bCs/>
                <w:sz w:val="22"/>
                <w:szCs w:val="20"/>
              </w:rPr>
              <w:t>e</w:t>
            </w:r>
            <w:r w:rsidRPr="00A47138">
              <w:rPr>
                <w:rFonts w:ascii="Calibri" w:hAnsi="Calibri" w:cs="Calibri"/>
                <w:bCs/>
                <w:sz w:val="22"/>
                <w:szCs w:val="20"/>
              </w:rPr>
              <w:t>nter email address</w:t>
            </w:r>
          </w:p>
        </w:tc>
      </w:tr>
      <w:tr w:rsidR="00131907" w:rsidRPr="00A47138" w:rsidTr="00131907">
        <w:tc>
          <w:tcPr>
            <w:tcW w:w="1975" w:type="dxa"/>
          </w:tcPr>
          <w:p w:rsidR="00131907" w:rsidRPr="00A47138" w:rsidRDefault="00131907" w:rsidP="00131907">
            <w:pPr>
              <w:pStyle w:val="Default"/>
              <w:rPr>
                <w:rFonts w:ascii="Calibri" w:hAnsi="Calibri" w:cs="Calibri"/>
                <w:bCs/>
                <w:sz w:val="22"/>
                <w:szCs w:val="20"/>
              </w:rPr>
            </w:pPr>
            <w:r w:rsidRPr="00A47138">
              <w:rPr>
                <w:rFonts w:ascii="Calibri" w:hAnsi="Calibri" w:cs="Calibri"/>
                <w:bCs/>
                <w:sz w:val="22"/>
                <w:szCs w:val="20"/>
              </w:rPr>
              <w:t>One</w:t>
            </w:r>
            <w:r w:rsidR="00100EB9">
              <w:rPr>
                <w:rFonts w:ascii="Calibri" w:hAnsi="Calibri" w:cs="Calibri"/>
                <w:bCs/>
                <w:sz w:val="22"/>
                <w:szCs w:val="20"/>
              </w:rPr>
              <w:t xml:space="preserve"> (1)</w:t>
            </w:r>
            <w:r w:rsidRPr="00A47138">
              <w:rPr>
                <w:rFonts w:ascii="Calibri" w:hAnsi="Calibri" w:cs="Calibri"/>
                <w:bCs/>
                <w:sz w:val="22"/>
                <w:szCs w:val="20"/>
              </w:rPr>
              <w:t xml:space="preserve"> entry</w:t>
            </w:r>
          </w:p>
        </w:tc>
        <w:tc>
          <w:tcPr>
            <w:tcW w:w="7375" w:type="dxa"/>
          </w:tcPr>
          <w:p w:rsidR="00131907" w:rsidRPr="00A47138" w:rsidRDefault="00B816AC" w:rsidP="00131907">
            <w:pPr>
              <w:pStyle w:val="Default"/>
              <w:numPr>
                <w:ilvl w:val="0"/>
                <w:numId w:val="8"/>
              </w:numPr>
              <w:rPr>
                <w:rFonts w:ascii="Calibri" w:hAnsi="Calibri" w:cs="Calibri"/>
                <w:bCs/>
                <w:sz w:val="22"/>
                <w:szCs w:val="20"/>
              </w:rPr>
            </w:pPr>
            <w:r w:rsidRPr="00A47138">
              <w:rPr>
                <w:rFonts w:ascii="Calibri" w:hAnsi="Calibri" w:cs="Calibri"/>
                <w:bCs/>
                <w:sz w:val="22"/>
                <w:szCs w:val="20"/>
              </w:rPr>
              <w:t>Download Viva Slots Vegas and enter email address within app</w:t>
            </w:r>
          </w:p>
        </w:tc>
      </w:tr>
    </w:tbl>
    <w:p w:rsidR="00A47138" w:rsidRDefault="00A47138" w:rsidP="00B816AC">
      <w:pPr>
        <w:pStyle w:val="Default"/>
        <w:ind w:left="810"/>
        <w:jc w:val="both"/>
        <w:rPr>
          <w:rFonts w:ascii="Calibri" w:hAnsi="Calibri" w:cs="Calibri"/>
          <w:b/>
          <w:bCs/>
          <w:sz w:val="22"/>
          <w:szCs w:val="20"/>
        </w:rPr>
      </w:pPr>
    </w:p>
    <w:p w:rsidR="00131907" w:rsidRPr="00A47138" w:rsidRDefault="00B816AC" w:rsidP="00B816AC">
      <w:pPr>
        <w:pStyle w:val="Default"/>
        <w:ind w:left="810"/>
        <w:jc w:val="both"/>
        <w:rPr>
          <w:rFonts w:ascii="Calibri" w:hAnsi="Calibri" w:cs="Calibri"/>
          <w:b/>
          <w:bCs/>
          <w:sz w:val="22"/>
          <w:szCs w:val="20"/>
        </w:rPr>
      </w:pPr>
      <w:r w:rsidRPr="00A47138">
        <w:rPr>
          <w:rFonts w:ascii="Calibri" w:hAnsi="Calibri" w:cs="Calibri"/>
          <w:b/>
          <w:bCs/>
          <w:sz w:val="22"/>
          <w:szCs w:val="20"/>
        </w:rPr>
        <w:t>*Players may not enter multiple times with multiple accounts. Multiple entr</w:t>
      </w:r>
      <w:r w:rsidR="00100EB9">
        <w:rPr>
          <w:rFonts w:ascii="Calibri" w:hAnsi="Calibri" w:cs="Calibri"/>
          <w:b/>
          <w:bCs/>
          <w:sz w:val="22"/>
          <w:szCs w:val="20"/>
        </w:rPr>
        <w:t>y attempts on a single platform</w:t>
      </w:r>
      <w:r w:rsidRPr="00A47138">
        <w:rPr>
          <w:rFonts w:ascii="Calibri" w:hAnsi="Calibri" w:cs="Calibri"/>
          <w:b/>
          <w:bCs/>
          <w:sz w:val="22"/>
          <w:szCs w:val="20"/>
        </w:rPr>
        <w:t xml:space="preserve"> may result in disqualification.</w:t>
      </w:r>
    </w:p>
    <w:p w:rsidR="00B816AC" w:rsidRPr="00A47138" w:rsidRDefault="00B816AC" w:rsidP="00B816AC">
      <w:pPr>
        <w:pStyle w:val="Default"/>
        <w:ind w:left="810"/>
        <w:jc w:val="both"/>
        <w:rPr>
          <w:rFonts w:ascii="Calibri" w:hAnsi="Calibri" w:cs="Calibri"/>
          <w:b/>
          <w:bCs/>
          <w:sz w:val="22"/>
          <w:szCs w:val="20"/>
        </w:rPr>
      </w:pPr>
    </w:p>
    <w:p w:rsidR="00B816AC" w:rsidRPr="00A47138" w:rsidRDefault="00B816AC" w:rsidP="00100EB9">
      <w:pPr>
        <w:pStyle w:val="Default"/>
        <w:ind w:left="810"/>
        <w:jc w:val="both"/>
        <w:rPr>
          <w:rFonts w:ascii="Calibri" w:hAnsi="Calibri" w:cs="Calibri"/>
          <w:bCs/>
          <w:sz w:val="22"/>
          <w:szCs w:val="20"/>
        </w:rPr>
      </w:pPr>
      <w:r w:rsidRPr="00A47138">
        <w:rPr>
          <w:rFonts w:ascii="Calibri" w:hAnsi="Calibri" w:cs="Calibri"/>
          <w:b/>
          <w:bCs/>
          <w:sz w:val="22"/>
          <w:szCs w:val="20"/>
        </w:rPr>
        <w:t>DRAWINGS/ODDS:</w:t>
      </w:r>
      <w:r w:rsidRPr="00A47138">
        <w:rPr>
          <w:rFonts w:ascii="Calibri" w:hAnsi="Calibri" w:cs="Calibri"/>
          <w:bCs/>
          <w:sz w:val="22"/>
          <w:szCs w:val="20"/>
        </w:rPr>
        <w:t xml:space="preserve"> On or around </w:t>
      </w:r>
      <w:r w:rsidR="00100EB9">
        <w:rPr>
          <w:rFonts w:ascii="Calibri" w:hAnsi="Calibri" w:cs="Calibri"/>
          <w:bCs/>
          <w:sz w:val="22"/>
          <w:szCs w:val="20"/>
        </w:rPr>
        <w:t>April</w:t>
      </w:r>
      <w:r w:rsidRPr="00A47138">
        <w:rPr>
          <w:rFonts w:ascii="Calibri" w:hAnsi="Calibri" w:cs="Calibri"/>
          <w:bCs/>
          <w:sz w:val="22"/>
          <w:szCs w:val="20"/>
        </w:rPr>
        <w:t xml:space="preserve"> 4th, Penn Interactive</w:t>
      </w:r>
      <w:bookmarkStart w:id="0" w:name="_GoBack"/>
      <w:bookmarkEnd w:id="0"/>
      <w:r w:rsidRPr="00A47138">
        <w:rPr>
          <w:rFonts w:ascii="Calibri" w:hAnsi="Calibri" w:cs="Calibri"/>
          <w:bCs/>
          <w:sz w:val="22"/>
          <w:szCs w:val="20"/>
        </w:rPr>
        <w:t xml:space="preserve"> will draw one (1) winner to claim the $3,000 </w:t>
      </w:r>
      <w:r w:rsidR="00100EB9">
        <w:rPr>
          <w:rFonts w:ascii="Calibri" w:hAnsi="Calibri" w:cs="Calibri"/>
          <w:bCs/>
          <w:sz w:val="22"/>
          <w:szCs w:val="20"/>
        </w:rPr>
        <w:t>g</w:t>
      </w:r>
      <w:r w:rsidRPr="00A47138">
        <w:rPr>
          <w:rFonts w:ascii="Calibri" w:hAnsi="Calibri" w:cs="Calibri"/>
          <w:bCs/>
          <w:sz w:val="22"/>
          <w:szCs w:val="20"/>
        </w:rPr>
        <w:t xml:space="preserve">ift </w:t>
      </w:r>
      <w:r w:rsidR="00100EB9">
        <w:rPr>
          <w:rFonts w:ascii="Calibri" w:hAnsi="Calibri" w:cs="Calibri"/>
          <w:bCs/>
          <w:sz w:val="22"/>
          <w:szCs w:val="20"/>
        </w:rPr>
        <w:t>c</w:t>
      </w:r>
      <w:r w:rsidRPr="00A47138">
        <w:rPr>
          <w:rFonts w:ascii="Calibri" w:hAnsi="Calibri" w:cs="Calibri"/>
          <w:bCs/>
          <w:sz w:val="22"/>
          <w:szCs w:val="20"/>
        </w:rPr>
        <w:t xml:space="preserve">ard </w:t>
      </w:r>
      <w:r w:rsidR="00100EB9">
        <w:rPr>
          <w:rFonts w:ascii="Calibri" w:hAnsi="Calibri" w:cs="Calibri"/>
          <w:bCs/>
          <w:sz w:val="22"/>
          <w:szCs w:val="20"/>
        </w:rPr>
        <w:t>p</w:t>
      </w:r>
      <w:r w:rsidRPr="00A47138">
        <w:rPr>
          <w:rFonts w:ascii="Calibri" w:hAnsi="Calibri" w:cs="Calibri"/>
          <w:bCs/>
          <w:sz w:val="22"/>
          <w:szCs w:val="20"/>
        </w:rPr>
        <w:t xml:space="preserve">rize, one (1) winner to claim the $1,000 </w:t>
      </w:r>
      <w:r w:rsidR="00100EB9">
        <w:rPr>
          <w:rFonts w:ascii="Calibri" w:hAnsi="Calibri" w:cs="Calibri"/>
          <w:bCs/>
          <w:sz w:val="22"/>
          <w:szCs w:val="20"/>
        </w:rPr>
        <w:t>g</w:t>
      </w:r>
      <w:r w:rsidRPr="00A47138">
        <w:rPr>
          <w:rFonts w:ascii="Calibri" w:hAnsi="Calibri" w:cs="Calibri"/>
          <w:bCs/>
          <w:sz w:val="22"/>
          <w:szCs w:val="20"/>
        </w:rPr>
        <w:t xml:space="preserve">ift </w:t>
      </w:r>
      <w:r w:rsidR="00100EB9">
        <w:rPr>
          <w:rFonts w:ascii="Calibri" w:hAnsi="Calibri" w:cs="Calibri"/>
          <w:bCs/>
          <w:sz w:val="22"/>
          <w:szCs w:val="20"/>
        </w:rPr>
        <w:t>c</w:t>
      </w:r>
      <w:r w:rsidRPr="00A47138">
        <w:rPr>
          <w:rFonts w:ascii="Calibri" w:hAnsi="Calibri" w:cs="Calibri"/>
          <w:bCs/>
          <w:sz w:val="22"/>
          <w:szCs w:val="20"/>
        </w:rPr>
        <w:t xml:space="preserve">ard </w:t>
      </w:r>
      <w:r w:rsidR="00100EB9">
        <w:rPr>
          <w:rFonts w:ascii="Calibri" w:hAnsi="Calibri" w:cs="Calibri"/>
          <w:bCs/>
          <w:sz w:val="22"/>
          <w:szCs w:val="20"/>
        </w:rPr>
        <w:t>p</w:t>
      </w:r>
      <w:r w:rsidRPr="00A47138">
        <w:rPr>
          <w:rFonts w:ascii="Calibri" w:hAnsi="Calibri" w:cs="Calibri"/>
          <w:bCs/>
          <w:sz w:val="22"/>
          <w:szCs w:val="20"/>
        </w:rPr>
        <w:t xml:space="preserve">rize, and ten (10) winners to claim the $100 </w:t>
      </w:r>
      <w:r w:rsidR="00100EB9">
        <w:rPr>
          <w:rFonts w:ascii="Calibri" w:hAnsi="Calibri" w:cs="Calibri"/>
          <w:bCs/>
          <w:sz w:val="22"/>
          <w:szCs w:val="20"/>
        </w:rPr>
        <w:t>g</w:t>
      </w:r>
      <w:r w:rsidRPr="00A47138">
        <w:rPr>
          <w:rFonts w:ascii="Calibri" w:hAnsi="Calibri" w:cs="Calibri"/>
          <w:bCs/>
          <w:sz w:val="22"/>
          <w:szCs w:val="20"/>
        </w:rPr>
        <w:t xml:space="preserve">ift </w:t>
      </w:r>
      <w:r w:rsidR="00100EB9">
        <w:rPr>
          <w:rFonts w:ascii="Calibri" w:hAnsi="Calibri" w:cs="Calibri"/>
          <w:bCs/>
          <w:sz w:val="22"/>
          <w:szCs w:val="20"/>
        </w:rPr>
        <w:t>c</w:t>
      </w:r>
      <w:r w:rsidRPr="00A47138">
        <w:rPr>
          <w:rFonts w:ascii="Calibri" w:hAnsi="Calibri" w:cs="Calibri"/>
          <w:bCs/>
          <w:sz w:val="22"/>
          <w:szCs w:val="20"/>
        </w:rPr>
        <w:t xml:space="preserve">ard </w:t>
      </w:r>
      <w:r w:rsidR="00100EB9">
        <w:rPr>
          <w:rFonts w:ascii="Calibri" w:hAnsi="Calibri" w:cs="Calibri"/>
          <w:bCs/>
          <w:sz w:val="22"/>
          <w:szCs w:val="20"/>
        </w:rPr>
        <w:t>p</w:t>
      </w:r>
      <w:r w:rsidRPr="00A47138">
        <w:rPr>
          <w:rFonts w:ascii="Calibri" w:hAnsi="Calibri" w:cs="Calibri"/>
          <w:bCs/>
          <w:sz w:val="22"/>
          <w:szCs w:val="20"/>
        </w:rPr>
        <w:t xml:space="preserve">rize for a total of twelve (12) winners and $5,000 in </w:t>
      </w:r>
      <w:r w:rsidR="00100EB9">
        <w:rPr>
          <w:rFonts w:ascii="Calibri" w:hAnsi="Calibri" w:cs="Calibri"/>
          <w:bCs/>
          <w:sz w:val="22"/>
          <w:szCs w:val="20"/>
        </w:rPr>
        <w:t>g</w:t>
      </w:r>
      <w:r w:rsidRPr="00A47138">
        <w:rPr>
          <w:rFonts w:ascii="Calibri" w:hAnsi="Calibri" w:cs="Calibri"/>
          <w:bCs/>
          <w:sz w:val="22"/>
          <w:szCs w:val="20"/>
        </w:rPr>
        <w:t xml:space="preserve">ift </w:t>
      </w:r>
      <w:r w:rsidR="00100EB9">
        <w:rPr>
          <w:rFonts w:ascii="Calibri" w:hAnsi="Calibri" w:cs="Calibri"/>
          <w:bCs/>
          <w:sz w:val="22"/>
          <w:szCs w:val="20"/>
        </w:rPr>
        <w:t>c</w:t>
      </w:r>
      <w:r w:rsidRPr="00A47138">
        <w:rPr>
          <w:rFonts w:ascii="Calibri" w:hAnsi="Calibri" w:cs="Calibri"/>
          <w:bCs/>
          <w:sz w:val="22"/>
          <w:szCs w:val="20"/>
        </w:rPr>
        <w:t xml:space="preserve">ard </w:t>
      </w:r>
      <w:r w:rsidR="00100EB9">
        <w:rPr>
          <w:rFonts w:ascii="Calibri" w:hAnsi="Calibri" w:cs="Calibri"/>
          <w:bCs/>
          <w:sz w:val="22"/>
          <w:szCs w:val="20"/>
        </w:rPr>
        <w:t>p</w:t>
      </w:r>
      <w:r w:rsidRPr="00A47138">
        <w:rPr>
          <w:rFonts w:ascii="Calibri" w:hAnsi="Calibri" w:cs="Calibri"/>
          <w:bCs/>
          <w:sz w:val="22"/>
          <w:szCs w:val="20"/>
        </w:rPr>
        <w:t xml:space="preserve">rizes. All </w:t>
      </w:r>
      <w:r w:rsidR="00100EB9">
        <w:rPr>
          <w:rFonts w:ascii="Calibri" w:hAnsi="Calibri" w:cs="Calibri"/>
          <w:bCs/>
          <w:sz w:val="22"/>
          <w:szCs w:val="20"/>
        </w:rPr>
        <w:t>g</w:t>
      </w:r>
      <w:r w:rsidRPr="00A47138">
        <w:rPr>
          <w:rFonts w:ascii="Calibri" w:hAnsi="Calibri" w:cs="Calibri"/>
          <w:bCs/>
          <w:sz w:val="22"/>
          <w:szCs w:val="20"/>
        </w:rPr>
        <w:t xml:space="preserve">ift </w:t>
      </w:r>
      <w:r w:rsidR="00100EB9">
        <w:rPr>
          <w:rFonts w:ascii="Calibri" w:hAnsi="Calibri" w:cs="Calibri"/>
          <w:bCs/>
          <w:sz w:val="22"/>
          <w:szCs w:val="20"/>
        </w:rPr>
        <w:t>c</w:t>
      </w:r>
      <w:r w:rsidRPr="00A47138">
        <w:rPr>
          <w:rFonts w:ascii="Calibri" w:hAnsi="Calibri" w:cs="Calibri"/>
          <w:bCs/>
          <w:sz w:val="22"/>
          <w:szCs w:val="20"/>
        </w:rPr>
        <w:t>ards awarded</w:t>
      </w:r>
      <w:r w:rsidR="00100EB9">
        <w:rPr>
          <w:rFonts w:ascii="Calibri" w:hAnsi="Calibri" w:cs="Calibri"/>
          <w:bCs/>
          <w:sz w:val="22"/>
          <w:szCs w:val="20"/>
        </w:rPr>
        <w:t xml:space="preserve"> are from a</w:t>
      </w:r>
      <w:r w:rsidRPr="00A47138">
        <w:rPr>
          <w:rFonts w:ascii="Calibri" w:hAnsi="Calibri" w:cs="Calibri"/>
          <w:bCs/>
          <w:sz w:val="22"/>
          <w:szCs w:val="20"/>
        </w:rPr>
        <w:t xml:space="preserve"> major brand with funds preloaded. Potential winners will have seven (7) calendar days to reply to</w:t>
      </w:r>
      <w:r w:rsidR="00100EB9">
        <w:rPr>
          <w:rFonts w:ascii="Calibri" w:hAnsi="Calibri" w:cs="Calibri"/>
          <w:bCs/>
          <w:sz w:val="22"/>
          <w:szCs w:val="20"/>
        </w:rPr>
        <w:t xml:space="preserve"> the</w:t>
      </w:r>
      <w:r w:rsidRPr="00A47138">
        <w:rPr>
          <w:rFonts w:ascii="Calibri" w:hAnsi="Calibri" w:cs="Calibri"/>
          <w:bCs/>
          <w:sz w:val="22"/>
          <w:szCs w:val="20"/>
        </w:rPr>
        <w:t xml:space="preserve"> fulfilment</w:t>
      </w:r>
      <w:r w:rsidR="00100EB9">
        <w:rPr>
          <w:rFonts w:ascii="Calibri" w:hAnsi="Calibri" w:cs="Calibri"/>
          <w:bCs/>
          <w:sz w:val="22"/>
          <w:szCs w:val="20"/>
        </w:rPr>
        <w:t xml:space="preserve"> </w:t>
      </w:r>
      <w:r w:rsidRPr="00A47138">
        <w:rPr>
          <w:rFonts w:ascii="Calibri" w:hAnsi="Calibri" w:cs="Calibri"/>
          <w:bCs/>
          <w:sz w:val="22"/>
          <w:szCs w:val="20"/>
        </w:rPr>
        <w:t xml:space="preserve">email and complete the Winner’s Acknowledgement </w:t>
      </w:r>
      <w:r w:rsidR="00100EB9">
        <w:rPr>
          <w:rFonts w:ascii="Calibri" w:hAnsi="Calibri" w:cs="Calibri"/>
          <w:bCs/>
          <w:sz w:val="22"/>
          <w:szCs w:val="20"/>
        </w:rPr>
        <w:t>F</w:t>
      </w:r>
      <w:r w:rsidRPr="00A47138">
        <w:rPr>
          <w:rFonts w:ascii="Calibri" w:hAnsi="Calibri" w:cs="Calibri"/>
          <w:bCs/>
          <w:sz w:val="22"/>
          <w:szCs w:val="20"/>
        </w:rPr>
        <w:t xml:space="preserve">orm, W-9 </w:t>
      </w:r>
      <w:r w:rsidR="00100EB9">
        <w:rPr>
          <w:rFonts w:ascii="Calibri" w:hAnsi="Calibri" w:cs="Calibri"/>
          <w:bCs/>
          <w:sz w:val="22"/>
          <w:szCs w:val="20"/>
        </w:rPr>
        <w:t>F</w:t>
      </w:r>
      <w:r w:rsidRPr="00A47138">
        <w:rPr>
          <w:rFonts w:ascii="Calibri" w:hAnsi="Calibri" w:cs="Calibri"/>
          <w:bCs/>
          <w:sz w:val="22"/>
          <w:szCs w:val="20"/>
        </w:rPr>
        <w:t xml:space="preserve">orm, or other tax implication form(s) provided in FULL. </w:t>
      </w:r>
      <w:r w:rsidR="00100EB9">
        <w:rPr>
          <w:rFonts w:ascii="Calibri" w:hAnsi="Calibri" w:cs="Calibri"/>
          <w:bCs/>
          <w:sz w:val="22"/>
          <w:szCs w:val="20"/>
        </w:rPr>
        <w:t>Any p</w:t>
      </w:r>
      <w:r w:rsidRPr="00A47138">
        <w:rPr>
          <w:rFonts w:ascii="Calibri" w:hAnsi="Calibri" w:cs="Calibri"/>
          <w:bCs/>
          <w:sz w:val="22"/>
          <w:szCs w:val="20"/>
        </w:rPr>
        <w:t xml:space="preserve">otential winner who fails to reply within seven (7) days or fails to complete the full items listed (including any required tax forms) in </w:t>
      </w:r>
      <w:r w:rsidR="00100EB9">
        <w:rPr>
          <w:rFonts w:ascii="Calibri" w:hAnsi="Calibri" w:cs="Calibri"/>
          <w:bCs/>
          <w:sz w:val="22"/>
          <w:szCs w:val="20"/>
        </w:rPr>
        <w:t>full</w:t>
      </w:r>
      <w:r w:rsidRPr="00A47138">
        <w:rPr>
          <w:rFonts w:ascii="Calibri" w:hAnsi="Calibri" w:cs="Calibri"/>
          <w:bCs/>
          <w:sz w:val="22"/>
          <w:szCs w:val="20"/>
        </w:rPr>
        <w:t xml:space="preserve"> will be void and a new winner will be drawn. </w:t>
      </w:r>
      <w:r w:rsidR="00100EB9">
        <w:rPr>
          <w:rFonts w:ascii="Calibri" w:hAnsi="Calibri" w:cs="Calibri"/>
          <w:bCs/>
          <w:sz w:val="22"/>
          <w:szCs w:val="20"/>
        </w:rPr>
        <w:t>U</w:t>
      </w:r>
      <w:r w:rsidRPr="00A47138">
        <w:rPr>
          <w:rFonts w:ascii="Calibri" w:hAnsi="Calibri" w:cs="Calibri"/>
          <w:bCs/>
          <w:sz w:val="22"/>
          <w:szCs w:val="20"/>
        </w:rPr>
        <w:t xml:space="preserve">p to </w:t>
      </w:r>
      <w:r w:rsidR="00100EB9">
        <w:rPr>
          <w:rFonts w:ascii="Calibri" w:hAnsi="Calibri" w:cs="Calibri"/>
          <w:bCs/>
          <w:sz w:val="22"/>
          <w:szCs w:val="20"/>
        </w:rPr>
        <w:t xml:space="preserve">two </w:t>
      </w:r>
      <w:r w:rsidRPr="00A47138">
        <w:rPr>
          <w:rFonts w:ascii="Calibri" w:hAnsi="Calibri" w:cs="Calibri"/>
          <w:bCs/>
          <w:sz w:val="22"/>
          <w:szCs w:val="20"/>
        </w:rPr>
        <w:t>(2)</w:t>
      </w:r>
      <w:r w:rsidR="00100EB9">
        <w:rPr>
          <w:rFonts w:ascii="Calibri" w:hAnsi="Calibri" w:cs="Calibri"/>
          <w:bCs/>
          <w:sz w:val="22"/>
          <w:szCs w:val="20"/>
        </w:rPr>
        <w:t xml:space="preserve"> </w:t>
      </w:r>
      <w:r w:rsidRPr="00A47138">
        <w:rPr>
          <w:rFonts w:ascii="Calibri" w:hAnsi="Calibri" w:cs="Calibri"/>
          <w:bCs/>
          <w:sz w:val="22"/>
          <w:szCs w:val="20"/>
        </w:rPr>
        <w:t>redraws</w:t>
      </w:r>
      <w:r w:rsidR="00100EB9">
        <w:rPr>
          <w:rFonts w:ascii="Calibri" w:hAnsi="Calibri" w:cs="Calibri"/>
          <w:bCs/>
          <w:sz w:val="22"/>
          <w:szCs w:val="20"/>
        </w:rPr>
        <w:t xml:space="preserve"> are allowed</w:t>
      </w:r>
      <w:r w:rsidRPr="00A47138">
        <w:rPr>
          <w:rFonts w:ascii="Calibri" w:hAnsi="Calibri" w:cs="Calibri"/>
          <w:bCs/>
          <w:sz w:val="22"/>
          <w:szCs w:val="20"/>
        </w:rPr>
        <w:t xml:space="preserve"> before prize will</w:t>
      </w:r>
      <w:r w:rsidR="00100EB9">
        <w:rPr>
          <w:rFonts w:ascii="Calibri" w:hAnsi="Calibri" w:cs="Calibri"/>
          <w:bCs/>
          <w:sz w:val="22"/>
          <w:szCs w:val="20"/>
        </w:rPr>
        <w:t xml:space="preserve"> be considered unclaimed and</w:t>
      </w:r>
      <w:r w:rsidRPr="00A47138">
        <w:rPr>
          <w:rFonts w:ascii="Calibri" w:hAnsi="Calibri" w:cs="Calibri"/>
          <w:bCs/>
          <w:sz w:val="22"/>
          <w:szCs w:val="20"/>
        </w:rPr>
        <w:t xml:space="preserve"> not awarded.</w:t>
      </w:r>
    </w:p>
    <w:p w:rsidR="00B816AC" w:rsidRPr="00A47138" w:rsidRDefault="00B816AC" w:rsidP="00131907">
      <w:pPr>
        <w:pStyle w:val="Default"/>
        <w:rPr>
          <w:rFonts w:ascii="Calibri" w:hAnsi="Calibri" w:cs="Calibri"/>
          <w:bCs/>
          <w:sz w:val="22"/>
          <w:szCs w:val="20"/>
        </w:rPr>
      </w:pPr>
    </w:p>
    <w:p w:rsidR="00B816AC" w:rsidRPr="00A47138" w:rsidRDefault="00B816AC" w:rsidP="00B816AC">
      <w:pPr>
        <w:pStyle w:val="Default"/>
        <w:numPr>
          <w:ilvl w:val="0"/>
          <w:numId w:val="6"/>
        </w:numPr>
        <w:jc w:val="both"/>
        <w:rPr>
          <w:rFonts w:ascii="Calibri" w:hAnsi="Calibri" w:cs="Calibri"/>
          <w:bCs/>
          <w:sz w:val="22"/>
          <w:szCs w:val="20"/>
        </w:rPr>
      </w:pPr>
      <w:r w:rsidRPr="00A47138">
        <w:rPr>
          <w:rFonts w:ascii="Calibri" w:hAnsi="Calibri" w:cs="Calibri"/>
          <w:b/>
          <w:bCs/>
          <w:sz w:val="22"/>
          <w:szCs w:val="20"/>
        </w:rPr>
        <w:t>CONDITIONS OF ENTRY:</w:t>
      </w:r>
      <w:r w:rsidRPr="00A47138">
        <w:rPr>
          <w:rFonts w:ascii="Calibri" w:hAnsi="Calibri" w:cs="Calibri"/>
          <w:bCs/>
          <w:sz w:val="22"/>
          <w:szCs w:val="20"/>
        </w:rPr>
        <w:t xml:space="preserve"> By entering, entrants acknowledge compliance with these Official Rules, including all eligibility requirements. To be valid, each entry must follow the directions noted above in section 3. The Sponsor is not responsible for lost, late, incomplete,</w:t>
      </w:r>
      <w:r w:rsidR="00F30E89">
        <w:rPr>
          <w:rFonts w:ascii="Calibri" w:hAnsi="Calibri" w:cs="Calibri"/>
          <w:bCs/>
          <w:sz w:val="22"/>
          <w:szCs w:val="20"/>
        </w:rPr>
        <w:t xml:space="preserve"> or</w:t>
      </w:r>
      <w:r w:rsidRPr="00A47138">
        <w:rPr>
          <w:rFonts w:ascii="Calibri" w:hAnsi="Calibri" w:cs="Calibri"/>
          <w:bCs/>
          <w:sz w:val="22"/>
          <w:szCs w:val="20"/>
        </w:rPr>
        <w:t xml:space="preserve"> invalid entries, computer error or malfunctions. The Sponsor is not responsible for incorrect or inaccurate transcription of entry information, human, printing or other errors, technical malfunctions, or any other error or malfunction. Automated entries are prohibited, and any use of automated devices will cause disqualification. Entrants may not enter with multiple e-mail addresses nor may entrants use any other device or artifice to enter multiple times or as multiple entrants. Any attempt by any entrant to obtain more than the stated number of entries by using multiple/different email addresses, accounts, identities, registrations, logins, or any other methods may void that entrant’s entries and that entrant may be disqualified (and forfeit all prizes won), </w:t>
      </w:r>
      <w:r w:rsidR="0018647F">
        <w:rPr>
          <w:rFonts w:ascii="Calibri" w:hAnsi="Calibri" w:cs="Calibri"/>
          <w:bCs/>
          <w:sz w:val="22"/>
          <w:szCs w:val="20"/>
        </w:rPr>
        <w:t>at The</w:t>
      </w:r>
      <w:r w:rsidRPr="00A47138">
        <w:rPr>
          <w:rFonts w:ascii="Calibri" w:hAnsi="Calibri" w:cs="Calibri"/>
          <w:bCs/>
          <w:sz w:val="22"/>
          <w:szCs w:val="20"/>
        </w:rPr>
        <w:t xml:space="preserve"> Sponsor’s </w:t>
      </w:r>
      <w:r w:rsidR="0018647F">
        <w:rPr>
          <w:rFonts w:ascii="Calibri" w:hAnsi="Calibri" w:cs="Calibri"/>
          <w:bCs/>
          <w:sz w:val="22"/>
          <w:szCs w:val="20"/>
        </w:rPr>
        <w:t xml:space="preserve">sole </w:t>
      </w:r>
      <w:r w:rsidRPr="00A47138">
        <w:rPr>
          <w:rFonts w:ascii="Calibri" w:hAnsi="Calibri" w:cs="Calibri"/>
          <w:bCs/>
          <w:sz w:val="22"/>
          <w:szCs w:val="20"/>
        </w:rPr>
        <w:t>discretion. In the event of a dispute as to any entry, the “</w:t>
      </w:r>
      <w:r w:rsidR="0018647F">
        <w:rPr>
          <w:rFonts w:ascii="Calibri" w:hAnsi="Calibri" w:cs="Calibri"/>
          <w:bCs/>
          <w:sz w:val="22"/>
          <w:szCs w:val="20"/>
        </w:rPr>
        <w:t>A</w:t>
      </w:r>
      <w:r w:rsidRPr="00A47138">
        <w:rPr>
          <w:rFonts w:ascii="Calibri" w:hAnsi="Calibri" w:cs="Calibri"/>
          <w:bCs/>
          <w:sz w:val="22"/>
          <w:szCs w:val="20"/>
        </w:rPr>
        <w:t xml:space="preserve">uthorized </w:t>
      </w:r>
      <w:r w:rsidR="0018647F">
        <w:rPr>
          <w:rFonts w:ascii="Calibri" w:hAnsi="Calibri" w:cs="Calibri"/>
          <w:bCs/>
          <w:sz w:val="22"/>
          <w:szCs w:val="20"/>
        </w:rPr>
        <w:t>A</w:t>
      </w:r>
      <w:r w:rsidRPr="00A47138">
        <w:rPr>
          <w:rFonts w:ascii="Calibri" w:hAnsi="Calibri" w:cs="Calibri"/>
          <w:bCs/>
          <w:sz w:val="22"/>
          <w:szCs w:val="20"/>
        </w:rPr>
        <w:t xml:space="preserve">ccount </w:t>
      </w:r>
      <w:r w:rsidR="0018647F">
        <w:rPr>
          <w:rFonts w:ascii="Calibri" w:hAnsi="Calibri" w:cs="Calibri"/>
          <w:bCs/>
          <w:sz w:val="22"/>
          <w:szCs w:val="20"/>
        </w:rPr>
        <w:t>H</w:t>
      </w:r>
      <w:r w:rsidRPr="00A47138">
        <w:rPr>
          <w:rFonts w:ascii="Calibri" w:hAnsi="Calibri" w:cs="Calibri"/>
          <w:bCs/>
          <w:sz w:val="22"/>
          <w:szCs w:val="20"/>
        </w:rPr>
        <w:t xml:space="preserve">older” will be deemed to be the entrant and he/she must comply with these Official </w:t>
      </w:r>
      <w:r w:rsidRPr="00A47138">
        <w:rPr>
          <w:rFonts w:ascii="Calibri" w:hAnsi="Calibri" w:cs="Calibri"/>
          <w:bCs/>
          <w:sz w:val="22"/>
          <w:szCs w:val="20"/>
        </w:rPr>
        <w:lastRenderedPageBreak/>
        <w:t xml:space="preserve">Rules. “Authorized </w:t>
      </w:r>
      <w:r w:rsidR="0018647F">
        <w:rPr>
          <w:rFonts w:ascii="Calibri" w:hAnsi="Calibri" w:cs="Calibri"/>
          <w:bCs/>
          <w:sz w:val="22"/>
          <w:szCs w:val="20"/>
        </w:rPr>
        <w:t>A</w:t>
      </w:r>
      <w:r w:rsidRPr="00A47138">
        <w:rPr>
          <w:rFonts w:ascii="Calibri" w:hAnsi="Calibri" w:cs="Calibri"/>
          <w:bCs/>
          <w:sz w:val="22"/>
          <w:szCs w:val="20"/>
        </w:rPr>
        <w:t xml:space="preserve">ccount </w:t>
      </w:r>
      <w:r w:rsidR="0018647F">
        <w:rPr>
          <w:rFonts w:ascii="Calibri" w:hAnsi="Calibri" w:cs="Calibri"/>
          <w:bCs/>
          <w:sz w:val="22"/>
          <w:szCs w:val="20"/>
        </w:rPr>
        <w:t>H</w:t>
      </w:r>
      <w:r w:rsidRPr="00A47138">
        <w:rPr>
          <w:rFonts w:ascii="Calibri" w:hAnsi="Calibri" w:cs="Calibri"/>
          <w:bCs/>
          <w:sz w:val="22"/>
          <w:szCs w:val="20"/>
        </w:rPr>
        <w:t>older” is defined as the natural person who is assigned an email address by</w:t>
      </w:r>
      <w:r w:rsidR="0018647F">
        <w:rPr>
          <w:rFonts w:ascii="Calibri" w:hAnsi="Calibri" w:cs="Calibri"/>
          <w:bCs/>
          <w:sz w:val="22"/>
          <w:szCs w:val="20"/>
        </w:rPr>
        <w:t xml:space="preserve"> the</w:t>
      </w:r>
      <w:r w:rsidRPr="00A47138">
        <w:rPr>
          <w:rFonts w:ascii="Calibri" w:hAnsi="Calibri" w:cs="Calibri"/>
          <w:bCs/>
          <w:sz w:val="22"/>
          <w:szCs w:val="20"/>
        </w:rPr>
        <w:t xml:space="preserve"> organization that is responsible for assigning email addresses or the domain associated with the submitted entry. A potential winner may be required to show proof of being the </w:t>
      </w:r>
      <w:r w:rsidR="0018647F">
        <w:rPr>
          <w:rFonts w:ascii="Calibri" w:hAnsi="Calibri" w:cs="Calibri"/>
          <w:bCs/>
          <w:sz w:val="22"/>
          <w:szCs w:val="20"/>
        </w:rPr>
        <w:t>A</w:t>
      </w:r>
      <w:r w:rsidRPr="00A47138">
        <w:rPr>
          <w:rFonts w:ascii="Calibri" w:hAnsi="Calibri" w:cs="Calibri"/>
          <w:bCs/>
          <w:sz w:val="22"/>
          <w:szCs w:val="20"/>
        </w:rPr>
        <w:t xml:space="preserve">uthorized </w:t>
      </w:r>
      <w:r w:rsidR="0018647F">
        <w:rPr>
          <w:rFonts w:ascii="Calibri" w:hAnsi="Calibri" w:cs="Calibri"/>
          <w:bCs/>
          <w:sz w:val="22"/>
          <w:szCs w:val="20"/>
        </w:rPr>
        <w:t>A</w:t>
      </w:r>
      <w:r w:rsidRPr="00A47138">
        <w:rPr>
          <w:rFonts w:ascii="Calibri" w:hAnsi="Calibri" w:cs="Calibri"/>
          <w:bCs/>
          <w:sz w:val="22"/>
          <w:szCs w:val="20"/>
        </w:rPr>
        <w:t xml:space="preserve">ccount </w:t>
      </w:r>
      <w:r w:rsidR="0018647F">
        <w:rPr>
          <w:rFonts w:ascii="Calibri" w:hAnsi="Calibri" w:cs="Calibri"/>
          <w:bCs/>
          <w:sz w:val="22"/>
          <w:szCs w:val="20"/>
        </w:rPr>
        <w:t>H</w:t>
      </w:r>
      <w:r w:rsidRPr="00A47138">
        <w:rPr>
          <w:rFonts w:ascii="Calibri" w:hAnsi="Calibri" w:cs="Calibri"/>
          <w:bCs/>
          <w:sz w:val="22"/>
          <w:szCs w:val="20"/>
        </w:rPr>
        <w:t>older associated with the entry.</w:t>
      </w:r>
    </w:p>
    <w:p w:rsidR="00131907" w:rsidRDefault="00B816AC" w:rsidP="00B816AC">
      <w:pPr>
        <w:pStyle w:val="Default"/>
        <w:ind w:left="720"/>
        <w:jc w:val="both"/>
        <w:rPr>
          <w:rFonts w:ascii="Calibri" w:hAnsi="Calibri" w:cs="Calibri"/>
          <w:bCs/>
          <w:sz w:val="22"/>
          <w:szCs w:val="20"/>
        </w:rPr>
      </w:pPr>
      <w:r w:rsidRPr="00A47138">
        <w:rPr>
          <w:rFonts w:ascii="Calibri" w:hAnsi="Calibri" w:cs="Calibri"/>
          <w:bCs/>
          <w:sz w:val="22"/>
          <w:szCs w:val="20"/>
        </w:rPr>
        <w:br/>
      </w:r>
      <w:r w:rsidR="0018647F">
        <w:rPr>
          <w:rFonts w:ascii="Calibri" w:hAnsi="Calibri" w:cs="Calibri"/>
          <w:bCs/>
          <w:sz w:val="22"/>
          <w:szCs w:val="20"/>
        </w:rPr>
        <w:t xml:space="preserve">The </w:t>
      </w:r>
      <w:r w:rsidRPr="00A47138">
        <w:rPr>
          <w:rFonts w:ascii="Calibri" w:hAnsi="Calibri" w:cs="Calibri"/>
          <w:bCs/>
          <w:sz w:val="22"/>
          <w:szCs w:val="20"/>
        </w:rPr>
        <w:t xml:space="preserve">Sponsor reserves the right to cancel, suspend and/or modify the Giveaway, or any part of it, if any fraud, bugs, virus, technical failures, or any other factor beyond </w:t>
      </w:r>
      <w:r w:rsidR="0018647F">
        <w:rPr>
          <w:rFonts w:ascii="Calibri" w:hAnsi="Calibri" w:cs="Calibri"/>
          <w:bCs/>
          <w:sz w:val="22"/>
          <w:szCs w:val="20"/>
        </w:rPr>
        <w:t xml:space="preserve">The </w:t>
      </w:r>
      <w:r w:rsidRPr="00A47138">
        <w:rPr>
          <w:rFonts w:ascii="Calibri" w:hAnsi="Calibri" w:cs="Calibri"/>
          <w:bCs/>
          <w:sz w:val="22"/>
          <w:szCs w:val="20"/>
        </w:rPr>
        <w:t>Sponsor’s reasonable control impairs the integrity or proper functioning of the Giveaway, as determined by</w:t>
      </w:r>
      <w:r w:rsidR="0018647F">
        <w:rPr>
          <w:rFonts w:ascii="Calibri" w:hAnsi="Calibri" w:cs="Calibri"/>
          <w:bCs/>
          <w:sz w:val="22"/>
          <w:szCs w:val="20"/>
        </w:rPr>
        <w:t xml:space="preserve"> The</w:t>
      </w:r>
      <w:r w:rsidRPr="00A47138">
        <w:rPr>
          <w:rFonts w:ascii="Calibri" w:hAnsi="Calibri" w:cs="Calibri"/>
          <w:bCs/>
          <w:sz w:val="22"/>
          <w:szCs w:val="20"/>
        </w:rPr>
        <w:t xml:space="preserve"> Sponsor </w:t>
      </w:r>
      <w:r w:rsidR="0018647F">
        <w:rPr>
          <w:rFonts w:ascii="Calibri" w:hAnsi="Calibri" w:cs="Calibri"/>
          <w:bCs/>
          <w:sz w:val="22"/>
          <w:szCs w:val="20"/>
        </w:rPr>
        <w:t>at</w:t>
      </w:r>
      <w:r w:rsidRPr="00A47138">
        <w:rPr>
          <w:rFonts w:ascii="Calibri" w:hAnsi="Calibri" w:cs="Calibri"/>
          <w:bCs/>
          <w:sz w:val="22"/>
          <w:szCs w:val="20"/>
        </w:rPr>
        <w:t xml:space="preserve"> its sole discretion. In the event of cancellation, </w:t>
      </w:r>
      <w:r w:rsidR="0018647F">
        <w:rPr>
          <w:rFonts w:ascii="Calibri" w:hAnsi="Calibri" w:cs="Calibri"/>
          <w:bCs/>
          <w:sz w:val="22"/>
          <w:szCs w:val="20"/>
        </w:rPr>
        <w:t xml:space="preserve">The </w:t>
      </w:r>
      <w:r w:rsidRPr="00A47138">
        <w:rPr>
          <w:rFonts w:ascii="Calibri" w:hAnsi="Calibri" w:cs="Calibri"/>
          <w:bCs/>
          <w:sz w:val="22"/>
          <w:szCs w:val="20"/>
        </w:rPr>
        <w:t xml:space="preserve">Sponsor will randomly award the prizes from among eligible, non-suspect entries received prior to cancellation. </w:t>
      </w:r>
      <w:r w:rsidR="0018647F">
        <w:rPr>
          <w:rFonts w:ascii="Calibri" w:hAnsi="Calibri" w:cs="Calibri"/>
          <w:bCs/>
          <w:sz w:val="22"/>
          <w:szCs w:val="20"/>
        </w:rPr>
        <w:t xml:space="preserve">The </w:t>
      </w:r>
      <w:r w:rsidRPr="00A47138">
        <w:rPr>
          <w:rFonts w:ascii="Calibri" w:hAnsi="Calibri" w:cs="Calibri"/>
          <w:bCs/>
          <w:sz w:val="22"/>
          <w:szCs w:val="20"/>
        </w:rPr>
        <w:t xml:space="preserve">Sponsor is not responsible for computer system, phone line, hardware, software or program malfunctions, or other errors, failures or delays in computer transmissions, the website, or network connections that are human or technical in nature. </w:t>
      </w:r>
      <w:r w:rsidR="0018647F">
        <w:rPr>
          <w:rFonts w:ascii="Calibri" w:hAnsi="Calibri" w:cs="Calibri"/>
          <w:bCs/>
          <w:sz w:val="22"/>
          <w:szCs w:val="20"/>
        </w:rPr>
        <w:t xml:space="preserve">The </w:t>
      </w:r>
      <w:r w:rsidRPr="00A47138">
        <w:rPr>
          <w:rFonts w:ascii="Calibri" w:hAnsi="Calibri" w:cs="Calibri"/>
          <w:bCs/>
          <w:sz w:val="22"/>
          <w:szCs w:val="20"/>
        </w:rPr>
        <w:t xml:space="preserve">Sponsor reserves the right, </w:t>
      </w:r>
      <w:r w:rsidR="0018647F">
        <w:rPr>
          <w:rFonts w:ascii="Calibri" w:hAnsi="Calibri" w:cs="Calibri"/>
          <w:bCs/>
          <w:sz w:val="22"/>
          <w:szCs w:val="20"/>
        </w:rPr>
        <w:t>at</w:t>
      </w:r>
      <w:r w:rsidRPr="00A47138">
        <w:rPr>
          <w:rFonts w:ascii="Calibri" w:hAnsi="Calibri" w:cs="Calibri"/>
          <w:bCs/>
          <w:sz w:val="22"/>
          <w:szCs w:val="20"/>
        </w:rPr>
        <w:t xml:space="preserve"> its sole discretion, to disqualify any individual it finds to be tampering with the entry process, the website, or the operation of the Giveaway or to be acting in violation of the Official Rules of this or any other promotion</w:t>
      </w:r>
      <w:r w:rsidR="0018647F">
        <w:rPr>
          <w:rFonts w:ascii="Calibri" w:hAnsi="Calibri" w:cs="Calibri"/>
          <w:bCs/>
          <w:sz w:val="22"/>
          <w:szCs w:val="20"/>
        </w:rPr>
        <w:t>,</w:t>
      </w:r>
      <w:r w:rsidRPr="00A47138">
        <w:rPr>
          <w:rFonts w:ascii="Calibri" w:hAnsi="Calibri" w:cs="Calibri"/>
          <w:bCs/>
          <w:sz w:val="22"/>
          <w:szCs w:val="20"/>
        </w:rPr>
        <w:t xml:space="preserve"> or in an unsportsmanlike or disruptive manner. Any attempt by any person to deliberately undermine the legitimate operation of the Giveaway may be a violation of criminal and civil law, and, should such an attempt be made, </w:t>
      </w:r>
      <w:r w:rsidR="0018647F">
        <w:rPr>
          <w:rFonts w:ascii="Calibri" w:hAnsi="Calibri" w:cs="Calibri"/>
          <w:bCs/>
          <w:sz w:val="22"/>
          <w:szCs w:val="20"/>
        </w:rPr>
        <w:t xml:space="preserve">The </w:t>
      </w:r>
      <w:r w:rsidRPr="00A47138">
        <w:rPr>
          <w:rFonts w:ascii="Calibri" w:hAnsi="Calibri" w:cs="Calibri"/>
          <w:bCs/>
          <w:sz w:val="22"/>
          <w:szCs w:val="20"/>
        </w:rPr>
        <w:t xml:space="preserve">Sponsor reserves the right to seek damages from any such person to the fullest extent permitted by law. </w:t>
      </w:r>
      <w:r w:rsidR="0018647F">
        <w:rPr>
          <w:rFonts w:ascii="Calibri" w:hAnsi="Calibri" w:cs="Calibri"/>
          <w:bCs/>
          <w:sz w:val="22"/>
          <w:szCs w:val="20"/>
        </w:rPr>
        <w:t xml:space="preserve">The </w:t>
      </w:r>
      <w:r w:rsidRPr="00A47138">
        <w:rPr>
          <w:rFonts w:ascii="Calibri" w:hAnsi="Calibri" w:cs="Calibri"/>
          <w:bCs/>
          <w:sz w:val="22"/>
          <w:szCs w:val="20"/>
        </w:rPr>
        <w:t>Sponsor’s failure to enforce any term of these Official Rules shall not constitute a waiver of that provision.</w:t>
      </w:r>
    </w:p>
    <w:p w:rsidR="00A47138" w:rsidRPr="00A47138" w:rsidRDefault="00A47138" w:rsidP="00B816AC">
      <w:pPr>
        <w:pStyle w:val="Default"/>
        <w:ind w:left="720"/>
        <w:jc w:val="both"/>
        <w:rPr>
          <w:rFonts w:ascii="Calibri" w:hAnsi="Calibri" w:cs="Calibri"/>
          <w:bCs/>
          <w:sz w:val="22"/>
          <w:szCs w:val="20"/>
        </w:rPr>
      </w:pPr>
    </w:p>
    <w:p w:rsidR="00B816AC" w:rsidRPr="00A47138" w:rsidRDefault="00B816AC" w:rsidP="00131907">
      <w:pPr>
        <w:pStyle w:val="Default"/>
        <w:numPr>
          <w:ilvl w:val="0"/>
          <w:numId w:val="6"/>
        </w:numPr>
        <w:rPr>
          <w:rFonts w:ascii="Calibri" w:hAnsi="Calibri" w:cs="Calibri"/>
          <w:b/>
          <w:bCs/>
          <w:sz w:val="22"/>
          <w:szCs w:val="20"/>
        </w:rPr>
      </w:pPr>
      <w:r w:rsidRPr="00A47138">
        <w:rPr>
          <w:rFonts w:ascii="Calibri" w:hAnsi="Calibri" w:cs="Calibri"/>
          <w:b/>
          <w:bCs/>
          <w:sz w:val="22"/>
          <w:szCs w:val="20"/>
        </w:rPr>
        <w:t>PRIZE: There will be twelve (12) prize packs awarded consisting of one (1) product as follows:</w:t>
      </w:r>
      <w:r w:rsidRPr="00A47138">
        <w:rPr>
          <w:rFonts w:ascii="Calibri" w:hAnsi="Calibri" w:cs="Calibri"/>
          <w:b/>
          <w:bCs/>
          <w:sz w:val="22"/>
          <w:szCs w:val="20"/>
        </w:rPr>
        <w:br/>
      </w:r>
    </w:p>
    <w:tbl>
      <w:tblPr>
        <w:tblStyle w:val="TableGrid"/>
        <w:tblW w:w="8815" w:type="dxa"/>
        <w:tblInd w:w="720" w:type="dxa"/>
        <w:tblLook w:val="04A0" w:firstRow="1" w:lastRow="0" w:firstColumn="1" w:lastColumn="0" w:noHBand="0" w:noVBand="1"/>
      </w:tblPr>
      <w:tblGrid>
        <w:gridCol w:w="1342"/>
        <w:gridCol w:w="1349"/>
        <w:gridCol w:w="1298"/>
        <w:gridCol w:w="3038"/>
        <w:gridCol w:w="1788"/>
      </w:tblGrid>
      <w:tr w:rsidR="00B816AC" w:rsidRPr="00A47138" w:rsidTr="00A47138">
        <w:tc>
          <w:tcPr>
            <w:tcW w:w="1345"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 of Winners:</w:t>
            </w:r>
          </w:p>
        </w:tc>
        <w:tc>
          <w:tcPr>
            <w:tcW w:w="1350" w:type="dxa"/>
          </w:tcPr>
          <w:p w:rsidR="00B816AC" w:rsidRPr="00A47138" w:rsidRDefault="0018647F" w:rsidP="00B816AC">
            <w:pPr>
              <w:pStyle w:val="Default"/>
              <w:rPr>
                <w:rFonts w:ascii="Calibri" w:hAnsi="Calibri" w:cs="Calibri"/>
                <w:b/>
                <w:bCs/>
                <w:sz w:val="22"/>
                <w:szCs w:val="20"/>
              </w:rPr>
            </w:pPr>
            <w:proofErr w:type="spellStart"/>
            <w:r>
              <w:rPr>
                <w:rFonts w:ascii="Calibri" w:hAnsi="Calibri" w:cs="Calibri"/>
                <w:b/>
                <w:bCs/>
                <w:sz w:val="22"/>
                <w:szCs w:val="20"/>
              </w:rPr>
              <w:t>Swepstakes</w:t>
            </w:r>
            <w:proofErr w:type="spellEnd"/>
            <w:r w:rsidR="00B816AC" w:rsidRPr="00A47138">
              <w:rPr>
                <w:rFonts w:ascii="Calibri" w:hAnsi="Calibri" w:cs="Calibri"/>
                <w:b/>
                <w:bCs/>
                <w:sz w:val="22"/>
                <w:szCs w:val="20"/>
              </w:rPr>
              <w:t xml:space="preserve"> End Date:</w:t>
            </w:r>
          </w:p>
        </w:tc>
        <w:tc>
          <w:tcPr>
            <w:tcW w:w="1260"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Winner Emailed By:</w:t>
            </w:r>
          </w:p>
        </w:tc>
        <w:tc>
          <w:tcPr>
            <w:tcW w:w="3060"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Player Must Respond by Date &amp; Time (or prize is forfeit)</w:t>
            </w:r>
          </w:p>
        </w:tc>
        <w:tc>
          <w:tcPr>
            <w:tcW w:w="1800"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Prize:</w:t>
            </w:r>
          </w:p>
        </w:tc>
      </w:tr>
      <w:tr w:rsidR="00B816AC" w:rsidRPr="00A47138" w:rsidTr="00A47138">
        <w:tc>
          <w:tcPr>
            <w:tcW w:w="1345"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One (1)</w:t>
            </w:r>
          </w:p>
        </w:tc>
        <w:tc>
          <w:tcPr>
            <w:tcW w:w="1350"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03/31/2020</w:t>
            </w:r>
          </w:p>
        </w:tc>
        <w:tc>
          <w:tcPr>
            <w:tcW w:w="1260"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04/04/2020</w:t>
            </w:r>
          </w:p>
        </w:tc>
        <w:tc>
          <w:tcPr>
            <w:tcW w:w="3060" w:type="dxa"/>
          </w:tcPr>
          <w:p w:rsidR="00B816AC" w:rsidRPr="00A47138" w:rsidRDefault="000A2EDC" w:rsidP="00B816AC">
            <w:pPr>
              <w:pStyle w:val="Default"/>
              <w:rPr>
                <w:rFonts w:ascii="Calibri" w:hAnsi="Calibri" w:cs="Calibri"/>
                <w:b/>
                <w:bCs/>
                <w:sz w:val="22"/>
                <w:szCs w:val="20"/>
              </w:rPr>
            </w:pPr>
            <w:r w:rsidRPr="00A47138">
              <w:rPr>
                <w:rFonts w:ascii="Calibri" w:hAnsi="Calibri" w:cs="Calibri"/>
                <w:b/>
                <w:bCs/>
                <w:sz w:val="22"/>
                <w:szCs w:val="20"/>
              </w:rPr>
              <w:t>04/11/2020</w:t>
            </w:r>
          </w:p>
        </w:tc>
        <w:tc>
          <w:tcPr>
            <w:tcW w:w="1800" w:type="dxa"/>
          </w:tcPr>
          <w:p w:rsidR="00B816AC" w:rsidRPr="00A47138" w:rsidRDefault="000A2EDC" w:rsidP="000A2EDC">
            <w:pPr>
              <w:pStyle w:val="Default"/>
              <w:rPr>
                <w:rFonts w:ascii="Calibri" w:hAnsi="Calibri" w:cs="Calibri"/>
                <w:b/>
                <w:bCs/>
                <w:sz w:val="22"/>
                <w:szCs w:val="20"/>
              </w:rPr>
            </w:pPr>
            <w:r w:rsidRPr="00A47138">
              <w:rPr>
                <w:rFonts w:ascii="Calibri" w:hAnsi="Calibri" w:cs="Calibri"/>
                <w:b/>
                <w:bCs/>
                <w:sz w:val="22"/>
                <w:szCs w:val="20"/>
              </w:rPr>
              <w:t>$3,000 e-gift card</w:t>
            </w:r>
          </w:p>
        </w:tc>
      </w:tr>
      <w:tr w:rsidR="00B816AC" w:rsidRPr="00A47138" w:rsidTr="00A47138">
        <w:tc>
          <w:tcPr>
            <w:tcW w:w="1345"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One (1)</w:t>
            </w:r>
          </w:p>
        </w:tc>
        <w:tc>
          <w:tcPr>
            <w:tcW w:w="1350"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03/31/2020</w:t>
            </w:r>
          </w:p>
        </w:tc>
        <w:tc>
          <w:tcPr>
            <w:tcW w:w="1260"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04/04/2020</w:t>
            </w:r>
          </w:p>
        </w:tc>
        <w:tc>
          <w:tcPr>
            <w:tcW w:w="3060" w:type="dxa"/>
          </w:tcPr>
          <w:p w:rsidR="00B816AC" w:rsidRPr="00A47138" w:rsidRDefault="000A2EDC" w:rsidP="00B816AC">
            <w:pPr>
              <w:pStyle w:val="Default"/>
              <w:rPr>
                <w:rFonts w:ascii="Calibri" w:hAnsi="Calibri" w:cs="Calibri"/>
                <w:b/>
                <w:bCs/>
                <w:sz w:val="22"/>
                <w:szCs w:val="20"/>
              </w:rPr>
            </w:pPr>
            <w:r w:rsidRPr="00A47138">
              <w:rPr>
                <w:rFonts w:ascii="Calibri" w:hAnsi="Calibri" w:cs="Calibri"/>
                <w:b/>
                <w:bCs/>
                <w:sz w:val="22"/>
                <w:szCs w:val="20"/>
              </w:rPr>
              <w:t>04/11/2020</w:t>
            </w:r>
          </w:p>
        </w:tc>
        <w:tc>
          <w:tcPr>
            <w:tcW w:w="1800" w:type="dxa"/>
          </w:tcPr>
          <w:p w:rsidR="00B816AC" w:rsidRPr="00A47138" w:rsidRDefault="000A2EDC" w:rsidP="00B816AC">
            <w:pPr>
              <w:pStyle w:val="Default"/>
              <w:rPr>
                <w:rFonts w:ascii="Calibri" w:hAnsi="Calibri" w:cs="Calibri"/>
                <w:b/>
                <w:bCs/>
                <w:sz w:val="22"/>
                <w:szCs w:val="20"/>
              </w:rPr>
            </w:pPr>
            <w:r w:rsidRPr="00A47138">
              <w:rPr>
                <w:rFonts w:ascii="Calibri" w:hAnsi="Calibri" w:cs="Calibri"/>
                <w:b/>
                <w:bCs/>
                <w:sz w:val="22"/>
                <w:szCs w:val="20"/>
              </w:rPr>
              <w:t>$1,000 e-gift card</w:t>
            </w:r>
          </w:p>
        </w:tc>
      </w:tr>
      <w:tr w:rsidR="00B816AC" w:rsidRPr="00A47138" w:rsidTr="00A47138">
        <w:tc>
          <w:tcPr>
            <w:tcW w:w="1345"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Ten (10)</w:t>
            </w:r>
          </w:p>
        </w:tc>
        <w:tc>
          <w:tcPr>
            <w:tcW w:w="1350"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03/31/2020</w:t>
            </w:r>
          </w:p>
        </w:tc>
        <w:tc>
          <w:tcPr>
            <w:tcW w:w="1260" w:type="dxa"/>
          </w:tcPr>
          <w:p w:rsidR="00B816AC" w:rsidRPr="00A47138" w:rsidRDefault="00B816AC" w:rsidP="00B816AC">
            <w:pPr>
              <w:pStyle w:val="Default"/>
              <w:rPr>
                <w:rFonts w:ascii="Calibri" w:hAnsi="Calibri" w:cs="Calibri"/>
                <w:b/>
                <w:bCs/>
                <w:sz w:val="22"/>
                <w:szCs w:val="20"/>
              </w:rPr>
            </w:pPr>
            <w:r w:rsidRPr="00A47138">
              <w:rPr>
                <w:rFonts w:ascii="Calibri" w:hAnsi="Calibri" w:cs="Calibri"/>
                <w:b/>
                <w:bCs/>
                <w:sz w:val="22"/>
                <w:szCs w:val="20"/>
              </w:rPr>
              <w:t>04/04/2020</w:t>
            </w:r>
          </w:p>
        </w:tc>
        <w:tc>
          <w:tcPr>
            <w:tcW w:w="3060" w:type="dxa"/>
          </w:tcPr>
          <w:p w:rsidR="00B816AC" w:rsidRPr="00A47138" w:rsidRDefault="000A2EDC" w:rsidP="00B816AC">
            <w:pPr>
              <w:pStyle w:val="Default"/>
              <w:rPr>
                <w:rFonts w:ascii="Calibri" w:hAnsi="Calibri" w:cs="Calibri"/>
                <w:b/>
                <w:bCs/>
                <w:sz w:val="22"/>
                <w:szCs w:val="20"/>
              </w:rPr>
            </w:pPr>
            <w:r w:rsidRPr="00A47138">
              <w:rPr>
                <w:rFonts w:ascii="Calibri" w:hAnsi="Calibri" w:cs="Calibri"/>
                <w:b/>
                <w:bCs/>
                <w:sz w:val="22"/>
                <w:szCs w:val="20"/>
              </w:rPr>
              <w:t>04/11/2020</w:t>
            </w:r>
          </w:p>
        </w:tc>
        <w:tc>
          <w:tcPr>
            <w:tcW w:w="1800" w:type="dxa"/>
          </w:tcPr>
          <w:p w:rsidR="00B816AC" w:rsidRPr="00A47138" w:rsidRDefault="000A2EDC" w:rsidP="00B816AC">
            <w:pPr>
              <w:pStyle w:val="Default"/>
              <w:rPr>
                <w:rFonts w:ascii="Calibri" w:hAnsi="Calibri" w:cs="Calibri"/>
                <w:b/>
                <w:bCs/>
                <w:sz w:val="22"/>
                <w:szCs w:val="20"/>
              </w:rPr>
            </w:pPr>
            <w:r w:rsidRPr="00A47138">
              <w:rPr>
                <w:rFonts w:ascii="Calibri" w:hAnsi="Calibri" w:cs="Calibri"/>
                <w:b/>
                <w:bCs/>
                <w:sz w:val="22"/>
                <w:szCs w:val="20"/>
              </w:rPr>
              <w:t>$100 e-gift card</w:t>
            </w:r>
          </w:p>
        </w:tc>
      </w:tr>
    </w:tbl>
    <w:p w:rsidR="000A2EDC" w:rsidRPr="00A47138" w:rsidRDefault="00B816AC" w:rsidP="000A2EDC">
      <w:pPr>
        <w:pStyle w:val="Default"/>
        <w:ind w:left="720"/>
        <w:jc w:val="both"/>
        <w:rPr>
          <w:rFonts w:ascii="Calibri" w:hAnsi="Calibri" w:cs="Calibri"/>
          <w:b/>
          <w:bCs/>
          <w:sz w:val="22"/>
          <w:szCs w:val="20"/>
        </w:rPr>
      </w:pPr>
      <w:r w:rsidRPr="00A47138">
        <w:rPr>
          <w:rFonts w:ascii="Calibri" w:hAnsi="Calibri" w:cs="Calibri"/>
          <w:b/>
          <w:bCs/>
          <w:sz w:val="22"/>
          <w:szCs w:val="20"/>
        </w:rPr>
        <w:br/>
        <w:t>Total Average Retail Value (ARV) of all prizes: $5,000</w:t>
      </w:r>
    </w:p>
    <w:p w:rsidR="000A2EDC" w:rsidRPr="00A47138" w:rsidRDefault="000A2EDC" w:rsidP="000A2EDC">
      <w:pPr>
        <w:pStyle w:val="Default"/>
        <w:ind w:left="720"/>
        <w:jc w:val="both"/>
        <w:rPr>
          <w:rFonts w:ascii="Calibri" w:hAnsi="Calibri" w:cs="Calibri"/>
          <w:b/>
          <w:bCs/>
          <w:sz w:val="22"/>
          <w:szCs w:val="20"/>
        </w:rPr>
      </w:pPr>
    </w:p>
    <w:p w:rsidR="00A47138" w:rsidRDefault="000A2EDC" w:rsidP="00A47138">
      <w:pPr>
        <w:pStyle w:val="Default"/>
        <w:ind w:left="720"/>
        <w:jc w:val="both"/>
        <w:rPr>
          <w:rFonts w:ascii="Calibri" w:hAnsi="Calibri" w:cs="Calibri"/>
          <w:bCs/>
          <w:sz w:val="22"/>
          <w:szCs w:val="20"/>
        </w:rPr>
      </w:pPr>
      <w:r w:rsidRPr="00A47138">
        <w:rPr>
          <w:rFonts w:ascii="Calibri" w:hAnsi="Calibri" w:cs="Calibri"/>
          <w:bCs/>
          <w:sz w:val="22"/>
          <w:szCs w:val="20"/>
          <w:u w:val="single"/>
        </w:rPr>
        <w:t>Prize details</w:t>
      </w:r>
      <w:r w:rsidRPr="00A47138">
        <w:rPr>
          <w:rFonts w:ascii="Calibri" w:hAnsi="Calibri" w:cs="Calibri"/>
          <w:bCs/>
          <w:sz w:val="22"/>
          <w:szCs w:val="20"/>
        </w:rPr>
        <w:t xml:space="preserve"> - Prizes to be awarded are: one (1) grand prize $3,000 e-Gift Card, one (1) prize $1,000 e-Gift Card, ten (10) prizes $100 e-Gift Card. </w:t>
      </w:r>
      <w:r w:rsidR="0018647F">
        <w:rPr>
          <w:rFonts w:ascii="Calibri" w:hAnsi="Calibri" w:cs="Calibri"/>
          <w:bCs/>
          <w:sz w:val="22"/>
          <w:szCs w:val="20"/>
        </w:rPr>
        <w:t>The w</w:t>
      </w:r>
      <w:r w:rsidRPr="00A47138">
        <w:rPr>
          <w:rFonts w:ascii="Calibri" w:hAnsi="Calibri" w:cs="Calibri"/>
          <w:bCs/>
          <w:sz w:val="22"/>
          <w:szCs w:val="20"/>
        </w:rPr>
        <w:t>inner</w:t>
      </w:r>
      <w:r w:rsidR="0018647F">
        <w:rPr>
          <w:rFonts w:ascii="Calibri" w:hAnsi="Calibri" w:cs="Calibri"/>
          <w:bCs/>
          <w:sz w:val="22"/>
          <w:szCs w:val="20"/>
        </w:rPr>
        <w:t>’s</w:t>
      </w:r>
      <w:r w:rsidRPr="00A47138">
        <w:rPr>
          <w:rFonts w:ascii="Calibri" w:hAnsi="Calibri" w:cs="Calibri"/>
          <w:bCs/>
          <w:sz w:val="22"/>
          <w:szCs w:val="20"/>
        </w:rPr>
        <w:t xml:space="preserve"> prize</w:t>
      </w:r>
      <w:r w:rsidR="0018647F">
        <w:rPr>
          <w:rFonts w:ascii="Calibri" w:hAnsi="Calibri" w:cs="Calibri"/>
          <w:bCs/>
          <w:sz w:val="22"/>
          <w:szCs w:val="20"/>
        </w:rPr>
        <w:t xml:space="preserve"> will be</w:t>
      </w:r>
      <w:r w:rsidRPr="00A47138">
        <w:rPr>
          <w:rFonts w:ascii="Calibri" w:hAnsi="Calibri" w:cs="Calibri"/>
          <w:bCs/>
          <w:sz w:val="22"/>
          <w:szCs w:val="20"/>
        </w:rPr>
        <w:t xml:space="preserve"> fulfilled via </w:t>
      </w:r>
      <w:r w:rsidR="0018647F">
        <w:rPr>
          <w:rFonts w:ascii="Calibri" w:hAnsi="Calibri" w:cs="Calibri"/>
          <w:bCs/>
          <w:sz w:val="22"/>
          <w:szCs w:val="20"/>
        </w:rPr>
        <w:t>e</w:t>
      </w:r>
      <w:r w:rsidRPr="00A47138">
        <w:rPr>
          <w:rFonts w:ascii="Calibri" w:hAnsi="Calibri" w:cs="Calibri"/>
          <w:bCs/>
          <w:sz w:val="22"/>
          <w:szCs w:val="20"/>
        </w:rPr>
        <w:t>-</w:t>
      </w:r>
      <w:r w:rsidR="0018647F">
        <w:rPr>
          <w:rFonts w:ascii="Calibri" w:hAnsi="Calibri" w:cs="Calibri"/>
          <w:bCs/>
          <w:sz w:val="22"/>
          <w:szCs w:val="20"/>
        </w:rPr>
        <w:t>g</w:t>
      </w:r>
      <w:r w:rsidRPr="00A47138">
        <w:rPr>
          <w:rFonts w:ascii="Calibri" w:hAnsi="Calibri" w:cs="Calibri"/>
          <w:bCs/>
          <w:sz w:val="22"/>
          <w:szCs w:val="20"/>
        </w:rPr>
        <w:t xml:space="preserve">ift </w:t>
      </w:r>
      <w:r w:rsidR="0018647F">
        <w:rPr>
          <w:rFonts w:ascii="Calibri" w:hAnsi="Calibri" w:cs="Calibri"/>
          <w:bCs/>
          <w:sz w:val="22"/>
          <w:szCs w:val="20"/>
        </w:rPr>
        <w:t>c</w:t>
      </w:r>
      <w:r w:rsidRPr="00A47138">
        <w:rPr>
          <w:rFonts w:ascii="Calibri" w:hAnsi="Calibri" w:cs="Calibri"/>
          <w:bCs/>
          <w:sz w:val="22"/>
          <w:szCs w:val="20"/>
        </w:rPr>
        <w:t xml:space="preserve">ard sent to the e-mail address associated with a registered account, unless otherwise designated by </w:t>
      </w:r>
      <w:r w:rsidR="0018647F">
        <w:rPr>
          <w:rFonts w:ascii="Calibri" w:hAnsi="Calibri" w:cs="Calibri"/>
          <w:bCs/>
          <w:sz w:val="22"/>
          <w:szCs w:val="20"/>
        </w:rPr>
        <w:t>the w</w:t>
      </w:r>
      <w:r w:rsidRPr="00A47138">
        <w:rPr>
          <w:rFonts w:ascii="Calibri" w:hAnsi="Calibri" w:cs="Calibri"/>
          <w:bCs/>
          <w:sz w:val="22"/>
          <w:szCs w:val="20"/>
        </w:rPr>
        <w:t>inner. Any difference between stated approximate retail value and actual value of prize will not be awarded. Restrictions may apply.</w:t>
      </w:r>
    </w:p>
    <w:p w:rsidR="00A47138" w:rsidRDefault="00A47138" w:rsidP="00A47138">
      <w:pPr>
        <w:pStyle w:val="Default"/>
        <w:ind w:left="720"/>
        <w:jc w:val="both"/>
        <w:rPr>
          <w:rFonts w:ascii="Calibri" w:hAnsi="Calibri" w:cs="Calibri"/>
          <w:bCs/>
          <w:sz w:val="22"/>
          <w:szCs w:val="20"/>
        </w:rPr>
      </w:pPr>
    </w:p>
    <w:p w:rsidR="000A2EDC" w:rsidRPr="00A47138" w:rsidRDefault="000A2EDC" w:rsidP="00A47138">
      <w:pPr>
        <w:pStyle w:val="Default"/>
        <w:ind w:left="720"/>
        <w:jc w:val="both"/>
        <w:rPr>
          <w:rFonts w:ascii="Calibri" w:hAnsi="Calibri" w:cs="Calibri"/>
          <w:bCs/>
          <w:sz w:val="22"/>
          <w:szCs w:val="20"/>
        </w:rPr>
      </w:pPr>
      <w:r w:rsidRPr="00A47138">
        <w:rPr>
          <w:rFonts w:ascii="Calibri" w:hAnsi="Calibri" w:cs="Calibri"/>
          <w:bCs/>
          <w:sz w:val="22"/>
          <w:szCs w:val="20"/>
        </w:rPr>
        <w:t xml:space="preserve">Prizes are taxable as income and </w:t>
      </w:r>
      <w:r w:rsidR="0018647F">
        <w:rPr>
          <w:rFonts w:ascii="Calibri" w:hAnsi="Calibri" w:cs="Calibri"/>
          <w:bCs/>
          <w:sz w:val="22"/>
          <w:szCs w:val="20"/>
        </w:rPr>
        <w:t>the p</w:t>
      </w:r>
      <w:r w:rsidRPr="00A47138">
        <w:rPr>
          <w:rFonts w:ascii="Calibri" w:hAnsi="Calibri" w:cs="Calibri"/>
          <w:bCs/>
          <w:sz w:val="22"/>
          <w:szCs w:val="20"/>
        </w:rPr>
        <w:t xml:space="preserve">rize winner is solely responsible for any taxes on the </w:t>
      </w:r>
      <w:r w:rsidR="0018647F">
        <w:rPr>
          <w:rFonts w:ascii="Calibri" w:hAnsi="Calibri" w:cs="Calibri"/>
          <w:bCs/>
          <w:sz w:val="22"/>
          <w:szCs w:val="20"/>
        </w:rPr>
        <w:t>p</w:t>
      </w:r>
      <w:r w:rsidRPr="00A47138">
        <w:rPr>
          <w:rFonts w:ascii="Calibri" w:hAnsi="Calibri" w:cs="Calibri"/>
          <w:bCs/>
          <w:sz w:val="22"/>
          <w:szCs w:val="20"/>
        </w:rPr>
        <w:t>riz</w:t>
      </w:r>
      <w:r w:rsidR="0018647F">
        <w:rPr>
          <w:rFonts w:ascii="Calibri" w:hAnsi="Calibri" w:cs="Calibri"/>
          <w:bCs/>
          <w:sz w:val="22"/>
          <w:szCs w:val="20"/>
        </w:rPr>
        <w:t xml:space="preserve">e </w:t>
      </w:r>
      <w:r w:rsidRPr="00A47138">
        <w:rPr>
          <w:rFonts w:ascii="Calibri" w:hAnsi="Calibri" w:cs="Calibri"/>
          <w:bCs/>
          <w:sz w:val="22"/>
          <w:szCs w:val="20"/>
        </w:rPr>
        <w:t>received, including but not limited to all applicable federal, state and local taxes. Prize winner must report income to the Internal Revenue Service. In the event it is deemed during the verification process that such potential winner does not have a unique, personal and valid social security number for</w:t>
      </w:r>
      <w:r w:rsidR="0018647F">
        <w:rPr>
          <w:rFonts w:ascii="Calibri" w:hAnsi="Calibri" w:cs="Calibri"/>
          <w:bCs/>
          <w:sz w:val="22"/>
          <w:szCs w:val="20"/>
        </w:rPr>
        <w:t xml:space="preserve"> The</w:t>
      </w:r>
      <w:r w:rsidRPr="00A47138">
        <w:rPr>
          <w:rFonts w:ascii="Calibri" w:hAnsi="Calibri" w:cs="Calibri"/>
          <w:bCs/>
          <w:sz w:val="22"/>
          <w:szCs w:val="20"/>
        </w:rPr>
        <w:t xml:space="preserve"> Sponsor to report the tax liability associated with acceptance of the prize, potential winner will be disqualified and an alternate winner will be selected.</w:t>
      </w:r>
    </w:p>
    <w:p w:rsidR="000A2EDC" w:rsidRPr="00A47138" w:rsidRDefault="000A2EDC" w:rsidP="000A2EDC">
      <w:pPr>
        <w:pStyle w:val="Default"/>
        <w:ind w:left="720"/>
        <w:jc w:val="both"/>
        <w:rPr>
          <w:rFonts w:ascii="Calibri" w:hAnsi="Calibri" w:cs="Calibri"/>
          <w:bCs/>
          <w:sz w:val="22"/>
          <w:szCs w:val="20"/>
        </w:rPr>
      </w:pPr>
    </w:p>
    <w:p w:rsidR="0018647F" w:rsidRDefault="00D96880" w:rsidP="000A2EDC">
      <w:pPr>
        <w:pStyle w:val="Default"/>
        <w:ind w:left="720"/>
        <w:jc w:val="both"/>
        <w:rPr>
          <w:rFonts w:ascii="Calibri" w:hAnsi="Calibri" w:cs="Calibri"/>
          <w:bCs/>
          <w:sz w:val="22"/>
          <w:szCs w:val="20"/>
        </w:rPr>
      </w:pPr>
      <w:r>
        <w:rPr>
          <w:rFonts w:ascii="Calibri" w:hAnsi="Calibri" w:cs="Calibri"/>
          <w:bCs/>
          <w:sz w:val="22"/>
          <w:szCs w:val="20"/>
        </w:rPr>
        <w:lastRenderedPageBreak/>
        <w:t>The p</w:t>
      </w:r>
      <w:r w:rsidR="000A2EDC" w:rsidRPr="00A47138">
        <w:rPr>
          <w:rFonts w:ascii="Calibri" w:hAnsi="Calibri" w:cs="Calibri"/>
          <w:bCs/>
          <w:sz w:val="22"/>
          <w:szCs w:val="20"/>
        </w:rPr>
        <w:t xml:space="preserve">otential </w:t>
      </w:r>
      <w:r>
        <w:rPr>
          <w:rFonts w:ascii="Calibri" w:hAnsi="Calibri" w:cs="Calibri"/>
          <w:bCs/>
          <w:sz w:val="22"/>
          <w:szCs w:val="20"/>
        </w:rPr>
        <w:t>w</w:t>
      </w:r>
      <w:r w:rsidR="000A2EDC" w:rsidRPr="00A47138">
        <w:rPr>
          <w:rFonts w:ascii="Calibri" w:hAnsi="Calibri" w:cs="Calibri"/>
          <w:bCs/>
          <w:sz w:val="22"/>
          <w:szCs w:val="20"/>
        </w:rPr>
        <w:t>inner must complete full “Winner’s Acknowledgment Form” in the time frame stated above. If</w:t>
      </w:r>
      <w:r>
        <w:rPr>
          <w:rFonts w:ascii="Calibri" w:hAnsi="Calibri" w:cs="Calibri"/>
          <w:bCs/>
          <w:sz w:val="22"/>
          <w:szCs w:val="20"/>
        </w:rPr>
        <w:t xml:space="preserve"> the</w:t>
      </w:r>
      <w:r w:rsidR="000A2EDC" w:rsidRPr="00A47138">
        <w:rPr>
          <w:rFonts w:ascii="Calibri" w:hAnsi="Calibri" w:cs="Calibri"/>
          <w:bCs/>
          <w:sz w:val="22"/>
          <w:szCs w:val="20"/>
        </w:rPr>
        <w:t xml:space="preserve"> potential winner fails to complete this form</w:t>
      </w:r>
      <w:r w:rsidR="0018647F">
        <w:rPr>
          <w:rFonts w:ascii="Calibri" w:hAnsi="Calibri" w:cs="Calibri"/>
          <w:bCs/>
          <w:sz w:val="22"/>
          <w:szCs w:val="20"/>
        </w:rPr>
        <w:t xml:space="preserve"> in its entirety</w:t>
      </w:r>
      <w:r w:rsidR="000A2EDC" w:rsidRPr="00A47138">
        <w:rPr>
          <w:rFonts w:ascii="Calibri" w:hAnsi="Calibri" w:cs="Calibri"/>
          <w:bCs/>
          <w:sz w:val="22"/>
          <w:szCs w:val="20"/>
        </w:rPr>
        <w:t xml:space="preserve"> then the potential winner will be disqualified.</w:t>
      </w:r>
    </w:p>
    <w:p w:rsidR="0018647F" w:rsidRDefault="0018647F" w:rsidP="000A2EDC">
      <w:pPr>
        <w:pStyle w:val="Default"/>
        <w:ind w:left="720"/>
        <w:jc w:val="both"/>
        <w:rPr>
          <w:rFonts w:ascii="Calibri" w:hAnsi="Calibri" w:cs="Calibri"/>
          <w:bCs/>
          <w:sz w:val="22"/>
          <w:szCs w:val="20"/>
        </w:rPr>
      </w:pPr>
    </w:p>
    <w:p w:rsidR="000A2EDC" w:rsidRPr="00A47138" w:rsidRDefault="000A2EDC" w:rsidP="000A2EDC">
      <w:pPr>
        <w:pStyle w:val="Default"/>
        <w:ind w:left="720"/>
        <w:jc w:val="both"/>
        <w:rPr>
          <w:rFonts w:ascii="Calibri" w:hAnsi="Calibri" w:cs="Calibri"/>
          <w:bCs/>
          <w:sz w:val="22"/>
          <w:szCs w:val="20"/>
        </w:rPr>
      </w:pPr>
      <w:r w:rsidRPr="00A47138">
        <w:rPr>
          <w:rFonts w:ascii="Calibri" w:hAnsi="Calibri" w:cs="Calibri"/>
          <w:bCs/>
          <w:sz w:val="22"/>
          <w:szCs w:val="20"/>
        </w:rPr>
        <w:t>Winner is solely responsible for all expenses and incidental costs not expressly stated in the prize description herein. Winner must be at least 21 years old at the time of participation. All elements of the prize package must be taken. Prizes are non-refundable and non-transferable, and no cash equivalent</w:t>
      </w:r>
      <w:r w:rsidR="00AB4199">
        <w:rPr>
          <w:rFonts w:ascii="Calibri" w:hAnsi="Calibri" w:cs="Calibri"/>
          <w:bCs/>
          <w:sz w:val="22"/>
          <w:szCs w:val="20"/>
        </w:rPr>
        <w:t xml:space="preserve"> is</w:t>
      </w:r>
      <w:r w:rsidRPr="00A47138">
        <w:rPr>
          <w:rFonts w:ascii="Calibri" w:hAnsi="Calibri" w:cs="Calibri"/>
          <w:bCs/>
          <w:sz w:val="22"/>
          <w:szCs w:val="20"/>
        </w:rPr>
        <w:t xml:space="preserve"> allowed except at the discretion of</w:t>
      </w:r>
      <w:r w:rsidR="00AB4199">
        <w:rPr>
          <w:rFonts w:ascii="Calibri" w:hAnsi="Calibri" w:cs="Calibri"/>
          <w:bCs/>
          <w:sz w:val="22"/>
          <w:szCs w:val="20"/>
        </w:rPr>
        <w:t xml:space="preserve"> The</w:t>
      </w:r>
      <w:r w:rsidRPr="00A47138">
        <w:rPr>
          <w:rFonts w:ascii="Calibri" w:hAnsi="Calibri" w:cs="Calibri"/>
          <w:bCs/>
          <w:sz w:val="22"/>
          <w:szCs w:val="20"/>
        </w:rPr>
        <w:t xml:space="preserve"> Sponsor. </w:t>
      </w:r>
      <w:r w:rsidR="00AB4199">
        <w:rPr>
          <w:rFonts w:ascii="Calibri" w:hAnsi="Calibri" w:cs="Calibri"/>
          <w:bCs/>
          <w:sz w:val="22"/>
          <w:szCs w:val="20"/>
        </w:rPr>
        <w:t xml:space="preserve">The </w:t>
      </w:r>
      <w:r w:rsidRPr="00A47138">
        <w:rPr>
          <w:rFonts w:ascii="Calibri" w:hAnsi="Calibri" w:cs="Calibri"/>
          <w:bCs/>
          <w:sz w:val="22"/>
          <w:szCs w:val="20"/>
        </w:rPr>
        <w:t>Sponsor is not responsible for any delay or cancellation of prize fulfillment due to unforeseen circumstances, or those outside of</w:t>
      </w:r>
      <w:r w:rsidR="00AB4199">
        <w:rPr>
          <w:rFonts w:ascii="Calibri" w:hAnsi="Calibri" w:cs="Calibri"/>
          <w:bCs/>
          <w:sz w:val="22"/>
          <w:szCs w:val="20"/>
        </w:rPr>
        <w:t xml:space="preserve"> The</w:t>
      </w:r>
      <w:r w:rsidRPr="00A47138">
        <w:rPr>
          <w:rFonts w:ascii="Calibri" w:hAnsi="Calibri" w:cs="Calibri"/>
          <w:bCs/>
          <w:sz w:val="22"/>
          <w:szCs w:val="20"/>
        </w:rPr>
        <w:t xml:space="preserve"> Sponsor’s control. Prizes will be either fulfilled via e-mail, mail, or another common carrier.</w:t>
      </w:r>
    </w:p>
    <w:p w:rsidR="000A2EDC" w:rsidRPr="00A47138" w:rsidRDefault="000A2EDC" w:rsidP="000A2EDC">
      <w:pPr>
        <w:pStyle w:val="Default"/>
        <w:ind w:left="720"/>
        <w:jc w:val="both"/>
        <w:rPr>
          <w:rFonts w:ascii="Calibri" w:hAnsi="Calibri" w:cs="Calibri"/>
          <w:bCs/>
          <w:sz w:val="22"/>
          <w:szCs w:val="20"/>
        </w:rPr>
      </w:pPr>
    </w:p>
    <w:p w:rsidR="000A2EDC" w:rsidRPr="00A47138" w:rsidRDefault="000A2EDC" w:rsidP="000A2EDC">
      <w:pPr>
        <w:pStyle w:val="Default"/>
        <w:ind w:left="720"/>
        <w:jc w:val="both"/>
        <w:rPr>
          <w:rFonts w:ascii="Calibri" w:hAnsi="Calibri" w:cs="Calibri"/>
          <w:bCs/>
          <w:sz w:val="22"/>
          <w:szCs w:val="20"/>
        </w:rPr>
      </w:pPr>
      <w:r w:rsidRPr="00A47138">
        <w:rPr>
          <w:rFonts w:ascii="Calibri" w:hAnsi="Calibri" w:cs="Calibri"/>
          <w:bCs/>
          <w:sz w:val="22"/>
          <w:szCs w:val="20"/>
        </w:rPr>
        <w:t xml:space="preserve">Prize will be awarded provided that eligible entries have been received to conduct the drawing. If a prize, or any portion thereof, is not available for any reason, Sponsor reserves the right to substitute prize with another prize of equal or greater value. All taxes on a prize won and other expenses related to accepting the prize are the sole responsibility of the winner. Only one (1) prize per person, family/household. ARVs are as of </w:t>
      </w:r>
      <w:r w:rsidR="009A1AED">
        <w:rPr>
          <w:rFonts w:ascii="Calibri" w:hAnsi="Calibri" w:cs="Calibri"/>
          <w:bCs/>
          <w:sz w:val="22"/>
          <w:szCs w:val="20"/>
        </w:rPr>
        <w:t xml:space="preserve">the </w:t>
      </w:r>
      <w:r w:rsidRPr="00A47138">
        <w:rPr>
          <w:rFonts w:ascii="Calibri" w:hAnsi="Calibri" w:cs="Calibri"/>
          <w:bCs/>
          <w:sz w:val="22"/>
          <w:szCs w:val="20"/>
        </w:rPr>
        <w:t>date of</w:t>
      </w:r>
      <w:r w:rsidR="00FD232A">
        <w:rPr>
          <w:rFonts w:ascii="Calibri" w:hAnsi="Calibri" w:cs="Calibri"/>
          <w:bCs/>
          <w:sz w:val="22"/>
          <w:szCs w:val="20"/>
        </w:rPr>
        <w:t xml:space="preserve"> the</w:t>
      </w:r>
      <w:r w:rsidRPr="00A47138">
        <w:rPr>
          <w:rFonts w:ascii="Calibri" w:hAnsi="Calibri" w:cs="Calibri"/>
          <w:bCs/>
          <w:sz w:val="22"/>
          <w:szCs w:val="20"/>
        </w:rPr>
        <w:t xml:space="preserve"> printing of these Official Rules. The difference in value of</w:t>
      </w:r>
      <w:r w:rsidR="00FD232A">
        <w:rPr>
          <w:rFonts w:ascii="Calibri" w:hAnsi="Calibri" w:cs="Calibri"/>
          <w:bCs/>
          <w:sz w:val="22"/>
          <w:szCs w:val="20"/>
        </w:rPr>
        <w:t xml:space="preserve"> the</w:t>
      </w:r>
      <w:r w:rsidRPr="00A47138">
        <w:rPr>
          <w:rFonts w:ascii="Calibri" w:hAnsi="Calibri" w:cs="Calibri"/>
          <w:bCs/>
          <w:sz w:val="22"/>
          <w:szCs w:val="20"/>
        </w:rPr>
        <w:t xml:space="preserve"> prize as stated herein and value at </w:t>
      </w:r>
      <w:r w:rsidR="00FD232A">
        <w:rPr>
          <w:rFonts w:ascii="Calibri" w:hAnsi="Calibri" w:cs="Calibri"/>
          <w:bCs/>
          <w:sz w:val="22"/>
          <w:szCs w:val="20"/>
        </w:rPr>
        <w:t xml:space="preserve">the </w:t>
      </w:r>
      <w:r w:rsidRPr="00A47138">
        <w:rPr>
          <w:rFonts w:ascii="Calibri" w:hAnsi="Calibri" w:cs="Calibri"/>
          <w:bCs/>
          <w:sz w:val="22"/>
          <w:szCs w:val="20"/>
        </w:rPr>
        <w:t>time of prize notification, if any, will not be awarded.</w:t>
      </w:r>
    </w:p>
    <w:p w:rsidR="000A2EDC" w:rsidRPr="00A47138" w:rsidRDefault="000A2EDC" w:rsidP="000A2EDC">
      <w:pPr>
        <w:pStyle w:val="Default"/>
        <w:ind w:left="720"/>
        <w:jc w:val="both"/>
        <w:rPr>
          <w:rFonts w:ascii="Calibri" w:hAnsi="Calibri" w:cs="Calibri"/>
          <w:bCs/>
          <w:sz w:val="22"/>
          <w:szCs w:val="20"/>
        </w:rPr>
      </w:pPr>
    </w:p>
    <w:p w:rsidR="00A47138" w:rsidRDefault="00FD232A" w:rsidP="00A47138">
      <w:pPr>
        <w:pStyle w:val="Default"/>
        <w:ind w:left="720"/>
        <w:jc w:val="both"/>
        <w:rPr>
          <w:rFonts w:ascii="Calibri" w:hAnsi="Calibri" w:cs="Calibri"/>
          <w:bCs/>
          <w:sz w:val="22"/>
          <w:szCs w:val="20"/>
        </w:rPr>
      </w:pPr>
      <w:r>
        <w:rPr>
          <w:rFonts w:ascii="Calibri" w:hAnsi="Calibri" w:cs="Calibri"/>
          <w:bCs/>
          <w:sz w:val="22"/>
          <w:szCs w:val="20"/>
        </w:rPr>
        <w:t>The w</w:t>
      </w:r>
      <w:r w:rsidR="000A2EDC" w:rsidRPr="00A47138">
        <w:rPr>
          <w:rFonts w:ascii="Calibri" w:hAnsi="Calibri" w:cs="Calibri"/>
          <w:bCs/>
          <w:sz w:val="22"/>
          <w:szCs w:val="20"/>
        </w:rPr>
        <w:t>inner acknowledge</w:t>
      </w:r>
      <w:r>
        <w:rPr>
          <w:rFonts w:ascii="Calibri" w:hAnsi="Calibri" w:cs="Calibri"/>
          <w:bCs/>
          <w:sz w:val="22"/>
          <w:szCs w:val="20"/>
        </w:rPr>
        <w:t>s</w:t>
      </w:r>
      <w:r w:rsidR="000A2EDC" w:rsidRPr="00A47138">
        <w:rPr>
          <w:rFonts w:ascii="Calibri" w:hAnsi="Calibri" w:cs="Calibri"/>
          <w:bCs/>
          <w:sz w:val="22"/>
          <w:szCs w:val="20"/>
        </w:rPr>
        <w:t xml:space="preserve"> that</w:t>
      </w:r>
      <w:r>
        <w:rPr>
          <w:rFonts w:ascii="Calibri" w:hAnsi="Calibri" w:cs="Calibri"/>
          <w:bCs/>
          <w:sz w:val="22"/>
          <w:szCs w:val="20"/>
        </w:rPr>
        <w:t xml:space="preserve"> the</w:t>
      </w:r>
      <w:r w:rsidR="000A2EDC" w:rsidRPr="00A47138">
        <w:rPr>
          <w:rFonts w:ascii="Calibri" w:hAnsi="Calibri" w:cs="Calibri"/>
          <w:bCs/>
          <w:sz w:val="22"/>
          <w:szCs w:val="20"/>
        </w:rPr>
        <w:t xml:space="preserve"> Released Parties have not made nor are in any manner responsible or liable for any warranty, representation, or guarantee, express or implied, in fact or in law, relative to any prize, including but not limited to its quality, mechanical condition or fitness for a purpose. Any and all warranties and/or guarantees on a prize (if any) are subject to the respective manufacturers’ terms therefore, and</w:t>
      </w:r>
      <w:r>
        <w:rPr>
          <w:rFonts w:ascii="Calibri" w:hAnsi="Calibri" w:cs="Calibri"/>
          <w:bCs/>
          <w:sz w:val="22"/>
          <w:szCs w:val="20"/>
        </w:rPr>
        <w:t xml:space="preserve"> the</w:t>
      </w:r>
      <w:r w:rsidR="000A2EDC" w:rsidRPr="00A47138">
        <w:rPr>
          <w:rFonts w:ascii="Calibri" w:hAnsi="Calibri" w:cs="Calibri"/>
          <w:bCs/>
          <w:sz w:val="22"/>
          <w:szCs w:val="20"/>
        </w:rPr>
        <w:t xml:space="preserve"> winner agree</w:t>
      </w:r>
      <w:r>
        <w:rPr>
          <w:rFonts w:ascii="Calibri" w:hAnsi="Calibri" w:cs="Calibri"/>
          <w:bCs/>
          <w:sz w:val="22"/>
          <w:szCs w:val="20"/>
        </w:rPr>
        <w:t>s</w:t>
      </w:r>
      <w:r w:rsidR="000A2EDC" w:rsidRPr="00A47138">
        <w:rPr>
          <w:rFonts w:ascii="Calibri" w:hAnsi="Calibri" w:cs="Calibri"/>
          <w:bCs/>
          <w:sz w:val="22"/>
          <w:szCs w:val="20"/>
        </w:rPr>
        <w:t xml:space="preserve"> to look solely to such manufacturers for any such warranty and/or guarantee.</w:t>
      </w:r>
    </w:p>
    <w:p w:rsidR="00A47138" w:rsidRDefault="00A47138" w:rsidP="00A47138">
      <w:pPr>
        <w:pStyle w:val="Default"/>
        <w:ind w:left="720"/>
        <w:jc w:val="both"/>
        <w:rPr>
          <w:rFonts w:ascii="Calibri" w:hAnsi="Calibri" w:cs="Calibri"/>
          <w:bCs/>
          <w:sz w:val="22"/>
          <w:szCs w:val="20"/>
        </w:rPr>
      </w:pPr>
    </w:p>
    <w:p w:rsidR="00B816AC" w:rsidRPr="00A47138" w:rsidRDefault="000A2EDC" w:rsidP="00A47138">
      <w:pPr>
        <w:pStyle w:val="Default"/>
        <w:ind w:left="720"/>
        <w:jc w:val="both"/>
        <w:rPr>
          <w:rFonts w:ascii="Calibri" w:hAnsi="Calibri" w:cs="Calibri"/>
          <w:bCs/>
          <w:sz w:val="22"/>
          <w:szCs w:val="20"/>
        </w:rPr>
      </w:pPr>
      <w:r w:rsidRPr="00A47138">
        <w:rPr>
          <w:rFonts w:ascii="Calibri" w:hAnsi="Calibri" w:cs="Calibri"/>
          <w:b/>
          <w:bCs/>
          <w:sz w:val="22"/>
          <w:szCs w:val="20"/>
        </w:rPr>
        <w:t>WINNER NOTIFICATION:</w:t>
      </w:r>
      <w:r w:rsidRPr="00A47138">
        <w:rPr>
          <w:rFonts w:ascii="Calibri" w:hAnsi="Calibri" w:cs="Calibri"/>
          <w:bCs/>
          <w:sz w:val="22"/>
          <w:szCs w:val="20"/>
        </w:rPr>
        <w:t xml:space="preserve"> All potential winners are subject to verification, including verification of age. </w:t>
      </w:r>
      <w:r w:rsidR="00FD232A">
        <w:rPr>
          <w:rFonts w:ascii="Calibri" w:hAnsi="Calibri" w:cs="Calibri"/>
          <w:bCs/>
          <w:sz w:val="22"/>
          <w:szCs w:val="20"/>
        </w:rPr>
        <w:t>The p</w:t>
      </w:r>
      <w:r w:rsidRPr="00A47138">
        <w:rPr>
          <w:rFonts w:ascii="Calibri" w:hAnsi="Calibri" w:cs="Calibri"/>
          <w:bCs/>
          <w:sz w:val="22"/>
          <w:szCs w:val="20"/>
        </w:rPr>
        <w:t xml:space="preserve">otential winner will be notified via the email linked to their iGaming platform account. </w:t>
      </w:r>
      <w:r w:rsidR="00FD232A">
        <w:rPr>
          <w:rFonts w:ascii="Calibri" w:hAnsi="Calibri" w:cs="Calibri"/>
          <w:bCs/>
          <w:sz w:val="22"/>
          <w:szCs w:val="20"/>
        </w:rPr>
        <w:t>The p</w:t>
      </w:r>
      <w:r w:rsidRPr="00A47138">
        <w:rPr>
          <w:rFonts w:ascii="Calibri" w:hAnsi="Calibri" w:cs="Calibri"/>
          <w:bCs/>
          <w:sz w:val="22"/>
          <w:szCs w:val="20"/>
        </w:rPr>
        <w:t>otential winner must respond to the winner notification email within (7) days of attempted notification. If</w:t>
      </w:r>
      <w:r w:rsidR="00FD232A">
        <w:rPr>
          <w:rFonts w:ascii="Calibri" w:hAnsi="Calibri" w:cs="Calibri"/>
          <w:bCs/>
          <w:sz w:val="22"/>
          <w:szCs w:val="20"/>
        </w:rPr>
        <w:t xml:space="preserve"> the</w:t>
      </w:r>
      <w:r w:rsidRPr="00A47138">
        <w:rPr>
          <w:rFonts w:ascii="Calibri" w:hAnsi="Calibri" w:cs="Calibri"/>
          <w:bCs/>
          <w:sz w:val="22"/>
          <w:szCs w:val="20"/>
        </w:rPr>
        <w:t xml:space="preserve"> potential winner cannot be reached or does not respond within specified time frame, is found to be ineligible, or declines to accept the prize (or any portion thereof), the potential winner may be disqualified in the Sponsor’s sole discretion, and in such case the Sponsor will draw a new winner. Sponsor will conduct up to (2) two redraws if the previously drawn participant(s) is</w:t>
      </w:r>
      <w:r w:rsidR="00FD232A">
        <w:rPr>
          <w:rFonts w:ascii="Calibri" w:hAnsi="Calibri" w:cs="Calibri"/>
          <w:bCs/>
          <w:sz w:val="22"/>
          <w:szCs w:val="20"/>
        </w:rPr>
        <w:t>(are)</w:t>
      </w:r>
      <w:r w:rsidRPr="00A47138">
        <w:rPr>
          <w:rFonts w:ascii="Calibri" w:hAnsi="Calibri" w:cs="Calibri"/>
          <w:bCs/>
          <w:sz w:val="22"/>
          <w:szCs w:val="20"/>
        </w:rPr>
        <w:t xml:space="preserve"> disqualified or does not claim prize before prize will not be awarded.</w:t>
      </w:r>
      <w:r w:rsidRPr="00A47138">
        <w:rPr>
          <w:rFonts w:ascii="Calibri" w:hAnsi="Calibri" w:cs="Calibri"/>
          <w:b/>
          <w:bCs/>
          <w:sz w:val="22"/>
          <w:szCs w:val="20"/>
        </w:rPr>
        <w:br/>
      </w:r>
    </w:p>
    <w:p w:rsidR="000A2EDC" w:rsidRPr="00A47138" w:rsidRDefault="001260EC" w:rsidP="00FD232A">
      <w:pPr>
        <w:pStyle w:val="Default"/>
        <w:ind w:left="720"/>
        <w:jc w:val="both"/>
        <w:rPr>
          <w:rFonts w:ascii="Calibri" w:hAnsi="Calibri" w:cs="Calibri"/>
          <w:bCs/>
          <w:sz w:val="22"/>
          <w:szCs w:val="20"/>
        </w:rPr>
      </w:pPr>
      <w:r>
        <w:rPr>
          <w:rFonts w:ascii="Calibri" w:hAnsi="Calibri" w:cs="Calibri"/>
          <w:bCs/>
          <w:sz w:val="22"/>
          <w:szCs w:val="20"/>
        </w:rPr>
        <w:t>The p</w:t>
      </w:r>
      <w:r w:rsidR="00B816AC" w:rsidRPr="00A47138">
        <w:rPr>
          <w:rFonts w:ascii="Calibri" w:hAnsi="Calibri" w:cs="Calibri"/>
          <w:bCs/>
          <w:sz w:val="22"/>
          <w:szCs w:val="20"/>
        </w:rPr>
        <w:t>rize winner</w:t>
      </w:r>
      <w:r w:rsidR="000A2EDC" w:rsidRPr="00A47138">
        <w:rPr>
          <w:rFonts w:ascii="Calibri" w:hAnsi="Calibri" w:cs="Calibri"/>
          <w:bCs/>
          <w:sz w:val="22"/>
          <w:szCs w:val="20"/>
        </w:rPr>
        <w:t xml:space="preserve"> (who respond</w:t>
      </w:r>
      <w:r>
        <w:rPr>
          <w:rFonts w:ascii="Calibri" w:hAnsi="Calibri" w:cs="Calibri"/>
          <w:bCs/>
          <w:sz w:val="22"/>
          <w:szCs w:val="20"/>
        </w:rPr>
        <w:t>s</w:t>
      </w:r>
      <w:r w:rsidR="000A2EDC" w:rsidRPr="00A47138">
        <w:rPr>
          <w:rFonts w:ascii="Calibri" w:hAnsi="Calibri" w:cs="Calibri"/>
          <w:bCs/>
          <w:sz w:val="22"/>
          <w:szCs w:val="20"/>
        </w:rPr>
        <w:t xml:space="preserve"> to the winner notification</w:t>
      </w:r>
      <w:r>
        <w:rPr>
          <w:rFonts w:ascii="Calibri" w:hAnsi="Calibri" w:cs="Calibri"/>
          <w:bCs/>
          <w:sz w:val="22"/>
          <w:szCs w:val="20"/>
        </w:rPr>
        <w:t xml:space="preserve"> within the designated time period</w:t>
      </w:r>
      <w:r w:rsidR="000A2EDC" w:rsidRPr="00A47138">
        <w:rPr>
          <w:rFonts w:ascii="Calibri" w:hAnsi="Calibri" w:cs="Calibri"/>
          <w:bCs/>
          <w:sz w:val="22"/>
          <w:szCs w:val="20"/>
        </w:rPr>
        <w:t>) may be required to complete and return a Declaration of Eligibility, Winner’s Acknowledgement Form, and Release within seven (7) days of date the Release was sent. Failure of a potential winner to contact the Sponsor within the above stated deadline,</w:t>
      </w:r>
      <w:r>
        <w:rPr>
          <w:rFonts w:ascii="Calibri" w:hAnsi="Calibri" w:cs="Calibri"/>
          <w:bCs/>
          <w:sz w:val="22"/>
          <w:szCs w:val="20"/>
        </w:rPr>
        <w:t xml:space="preserve"> failure to</w:t>
      </w:r>
      <w:r w:rsidR="000A2EDC" w:rsidRPr="00A47138">
        <w:rPr>
          <w:rFonts w:ascii="Calibri" w:hAnsi="Calibri" w:cs="Calibri"/>
          <w:bCs/>
          <w:sz w:val="22"/>
          <w:szCs w:val="20"/>
        </w:rPr>
        <w:t xml:space="preserve"> return</w:t>
      </w:r>
      <w:r>
        <w:rPr>
          <w:rFonts w:ascii="Calibri" w:hAnsi="Calibri" w:cs="Calibri"/>
          <w:bCs/>
          <w:sz w:val="22"/>
          <w:szCs w:val="20"/>
        </w:rPr>
        <w:t xml:space="preserve"> of</w:t>
      </w:r>
      <w:r w:rsidR="000A2EDC" w:rsidRPr="00A47138">
        <w:rPr>
          <w:rFonts w:ascii="Calibri" w:hAnsi="Calibri" w:cs="Calibri"/>
          <w:bCs/>
          <w:sz w:val="22"/>
          <w:szCs w:val="20"/>
        </w:rPr>
        <w:t xml:space="preserve"> any applicable winner documents within the applicable </w:t>
      </w:r>
      <w:r w:rsidRPr="00A47138">
        <w:rPr>
          <w:rFonts w:ascii="Calibri" w:hAnsi="Calibri" w:cs="Calibri"/>
          <w:bCs/>
          <w:sz w:val="22"/>
          <w:szCs w:val="20"/>
        </w:rPr>
        <w:t>deadline or</w:t>
      </w:r>
      <w:r w:rsidR="000A2EDC" w:rsidRPr="00A47138">
        <w:rPr>
          <w:rFonts w:ascii="Calibri" w:hAnsi="Calibri" w:cs="Calibri"/>
          <w:bCs/>
          <w:sz w:val="22"/>
          <w:szCs w:val="20"/>
        </w:rPr>
        <w:t xml:space="preserve"> return of any prize notification as undeliverable</w:t>
      </w:r>
      <w:r>
        <w:rPr>
          <w:rFonts w:ascii="Calibri" w:hAnsi="Calibri" w:cs="Calibri"/>
          <w:bCs/>
          <w:sz w:val="22"/>
          <w:szCs w:val="20"/>
        </w:rPr>
        <w:t xml:space="preserve"> disqualifies the potential winner</w:t>
      </w:r>
      <w:r w:rsidR="000A2EDC" w:rsidRPr="00A47138">
        <w:rPr>
          <w:rFonts w:ascii="Calibri" w:hAnsi="Calibri" w:cs="Calibri"/>
          <w:bCs/>
          <w:sz w:val="22"/>
          <w:szCs w:val="20"/>
        </w:rPr>
        <w:t xml:space="preserve">. </w:t>
      </w:r>
      <w:r>
        <w:rPr>
          <w:rFonts w:ascii="Calibri" w:hAnsi="Calibri" w:cs="Calibri"/>
          <w:bCs/>
          <w:sz w:val="22"/>
          <w:szCs w:val="20"/>
        </w:rPr>
        <w:t xml:space="preserve">The </w:t>
      </w:r>
      <w:r w:rsidR="000A2EDC" w:rsidRPr="00A47138">
        <w:rPr>
          <w:rFonts w:ascii="Calibri" w:hAnsi="Calibri" w:cs="Calibri"/>
          <w:bCs/>
          <w:sz w:val="22"/>
          <w:szCs w:val="20"/>
        </w:rPr>
        <w:t>Sponsor is not responsible for any change of email address, mailing address, and/or telephone number of entrants.</w:t>
      </w:r>
    </w:p>
    <w:p w:rsidR="000A2EDC" w:rsidRPr="00A47138" w:rsidRDefault="000A2EDC" w:rsidP="000A2EDC">
      <w:pPr>
        <w:pStyle w:val="Default"/>
        <w:ind w:left="720"/>
        <w:jc w:val="both"/>
        <w:rPr>
          <w:rFonts w:ascii="Calibri" w:hAnsi="Calibri" w:cs="Calibri"/>
          <w:bCs/>
          <w:sz w:val="22"/>
          <w:szCs w:val="20"/>
        </w:rPr>
      </w:pPr>
    </w:p>
    <w:p w:rsidR="00B816AC" w:rsidRPr="00A47138" w:rsidRDefault="000A2EDC" w:rsidP="000A2EDC">
      <w:pPr>
        <w:pStyle w:val="Default"/>
        <w:ind w:left="720"/>
        <w:jc w:val="both"/>
        <w:rPr>
          <w:rFonts w:ascii="Calibri" w:hAnsi="Calibri" w:cs="Calibri"/>
          <w:bCs/>
          <w:sz w:val="22"/>
          <w:szCs w:val="20"/>
        </w:rPr>
      </w:pPr>
      <w:r w:rsidRPr="00A47138">
        <w:rPr>
          <w:rFonts w:ascii="Calibri" w:hAnsi="Calibri" w:cs="Calibri"/>
          <w:b/>
          <w:bCs/>
          <w:sz w:val="22"/>
          <w:szCs w:val="20"/>
        </w:rPr>
        <w:t>State Restrictions:</w:t>
      </w:r>
      <w:r w:rsidRPr="00A47138">
        <w:rPr>
          <w:rFonts w:ascii="Calibri" w:hAnsi="Calibri" w:cs="Calibri"/>
          <w:bCs/>
          <w:sz w:val="22"/>
          <w:szCs w:val="20"/>
        </w:rPr>
        <w:t xml:space="preserve"> </w:t>
      </w:r>
      <w:r w:rsidR="001260EC">
        <w:rPr>
          <w:rFonts w:ascii="Calibri" w:hAnsi="Calibri" w:cs="Calibri"/>
          <w:bCs/>
          <w:sz w:val="22"/>
          <w:szCs w:val="20"/>
        </w:rPr>
        <w:t>Any p</w:t>
      </w:r>
      <w:r w:rsidRPr="00A47138">
        <w:rPr>
          <w:rFonts w:ascii="Calibri" w:hAnsi="Calibri" w:cs="Calibri"/>
          <w:bCs/>
          <w:sz w:val="22"/>
          <w:szCs w:val="20"/>
        </w:rPr>
        <w:t xml:space="preserve">otential </w:t>
      </w:r>
      <w:r w:rsidR="001260EC">
        <w:rPr>
          <w:rFonts w:ascii="Calibri" w:hAnsi="Calibri" w:cs="Calibri"/>
          <w:bCs/>
          <w:sz w:val="22"/>
          <w:szCs w:val="20"/>
        </w:rPr>
        <w:t>w</w:t>
      </w:r>
      <w:r w:rsidRPr="00A47138">
        <w:rPr>
          <w:rFonts w:ascii="Calibri" w:hAnsi="Calibri" w:cs="Calibri"/>
          <w:bCs/>
          <w:sz w:val="22"/>
          <w:szCs w:val="20"/>
        </w:rPr>
        <w:t xml:space="preserve">inner residing in Florida, New York, Rhode Island, or where prohibited by law </w:t>
      </w:r>
      <w:r w:rsidR="001260EC">
        <w:rPr>
          <w:rFonts w:ascii="Calibri" w:hAnsi="Calibri" w:cs="Calibri"/>
          <w:bCs/>
          <w:sz w:val="22"/>
          <w:szCs w:val="20"/>
        </w:rPr>
        <w:t>is</w:t>
      </w:r>
      <w:r w:rsidRPr="00A47138">
        <w:rPr>
          <w:rFonts w:ascii="Calibri" w:hAnsi="Calibri" w:cs="Calibri"/>
          <w:bCs/>
          <w:sz w:val="22"/>
          <w:szCs w:val="20"/>
        </w:rPr>
        <w:t xml:space="preserve"> not eligible to participate or claim</w:t>
      </w:r>
      <w:r w:rsidR="001260EC">
        <w:rPr>
          <w:rFonts w:ascii="Calibri" w:hAnsi="Calibri" w:cs="Calibri"/>
          <w:bCs/>
          <w:sz w:val="22"/>
          <w:szCs w:val="20"/>
        </w:rPr>
        <w:t xml:space="preserve"> a</w:t>
      </w:r>
      <w:r w:rsidRPr="00A47138">
        <w:rPr>
          <w:rFonts w:ascii="Calibri" w:hAnsi="Calibri" w:cs="Calibri"/>
          <w:bCs/>
          <w:sz w:val="22"/>
          <w:szCs w:val="20"/>
        </w:rPr>
        <w:t xml:space="preserve"> prize based on state restrictions. If a potential winner is drawn and current resident of Florida, New York, or Rhode Island, or where prohibited by law, then the potential winner will be disqualified and</w:t>
      </w:r>
      <w:r w:rsidR="001260EC">
        <w:rPr>
          <w:rFonts w:ascii="Calibri" w:hAnsi="Calibri" w:cs="Calibri"/>
          <w:bCs/>
          <w:sz w:val="22"/>
          <w:szCs w:val="20"/>
        </w:rPr>
        <w:t xml:space="preserve"> in</w:t>
      </w:r>
      <w:r w:rsidRPr="00A47138">
        <w:rPr>
          <w:rFonts w:ascii="Calibri" w:hAnsi="Calibri" w:cs="Calibri"/>
          <w:bCs/>
          <w:sz w:val="22"/>
          <w:szCs w:val="20"/>
        </w:rPr>
        <w:t xml:space="preserve"> such case </w:t>
      </w:r>
      <w:r w:rsidR="001260EC">
        <w:rPr>
          <w:rFonts w:ascii="Calibri" w:hAnsi="Calibri" w:cs="Calibri"/>
          <w:bCs/>
          <w:sz w:val="22"/>
          <w:szCs w:val="20"/>
        </w:rPr>
        <w:t>T</w:t>
      </w:r>
      <w:r w:rsidRPr="00A47138">
        <w:rPr>
          <w:rFonts w:ascii="Calibri" w:hAnsi="Calibri" w:cs="Calibri"/>
          <w:bCs/>
          <w:sz w:val="22"/>
          <w:szCs w:val="20"/>
        </w:rPr>
        <w:t>he Sponsor will draw a new winner.</w:t>
      </w:r>
    </w:p>
    <w:p w:rsidR="000A2EDC" w:rsidRPr="00A47138" w:rsidRDefault="000A2EDC" w:rsidP="000A2EDC">
      <w:pPr>
        <w:pStyle w:val="Default"/>
        <w:ind w:left="720"/>
        <w:jc w:val="both"/>
        <w:rPr>
          <w:rFonts w:ascii="Calibri" w:hAnsi="Calibri" w:cs="Calibri"/>
          <w:bCs/>
          <w:sz w:val="22"/>
          <w:szCs w:val="20"/>
        </w:rPr>
      </w:pPr>
    </w:p>
    <w:p w:rsidR="000A2EDC" w:rsidRPr="00A47138" w:rsidRDefault="00B816AC" w:rsidP="000A2EDC">
      <w:pPr>
        <w:pStyle w:val="Default"/>
        <w:numPr>
          <w:ilvl w:val="0"/>
          <w:numId w:val="6"/>
        </w:numPr>
        <w:jc w:val="both"/>
        <w:rPr>
          <w:rFonts w:ascii="Calibri" w:hAnsi="Calibri" w:cs="Calibri"/>
          <w:bCs/>
          <w:sz w:val="22"/>
          <w:szCs w:val="20"/>
        </w:rPr>
      </w:pPr>
      <w:r w:rsidRPr="00A47138">
        <w:rPr>
          <w:rFonts w:ascii="Calibri" w:hAnsi="Calibri" w:cs="Calibri"/>
          <w:b/>
          <w:bCs/>
          <w:sz w:val="22"/>
          <w:szCs w:val="20"/>
        </w:rPr>
        <w:t>BINDING ARBITRATION:</w:t>
      </w:r>
      <w:r w:rsidR="000A2EDC" w:rsidRPr="00A47138">
        <w:rPr>
          <w:rFonts w:ascii="Calibri" w:hAnsi="Calibri" w:cs="Calibri"/>
          <w:bCs/>
          <w:sz w:val="22"/>
          <w:szCs w:val="20"/>
        </w:rPr>
        <w:t xml:space="preserve"> Any controversy or claim arising out of or relating to this Sweepstakes shall be settled by binding arbitration in a location determined by the arbitrator as set forth herein (provided that such location is reasonably convenient for claimant), or at such other location as may be mutually agreed upon by the parties, in accordance with the procedural rules for commercial disputes set forth in the Comprehensive Arbitration Rules and Procedures of JAMS (“JAMS Rules and Procedures”) then prevailing, and judgment upon the award rendered by the arbitrator(s) may be entered in any court having jurisdiction thereof. The arbitrator shall be selected pursuant to the JAMS Rules and Procedures. The arbitrator shall apply Pennsylvania law consistent with the Federal Arbitration Act and applicable statutes of </w:t>
      </w:r>
      <w:r w:rsidR="001260EC" w:rsidRPr="00A47138">
        <w:rPr>
          <w:rFonts w:ascii="Calibri" w:hAnsi="Calibri" w:cs="Calibri"/>
          <w:bCs/>
          <w:sz w:val="22"/>
          <w:szCs w:val="20"/>
        </w:rPr>
        <w:t>limitations and</w:t>
      </w:r>
      <w:r w:rsidR="000A2EDC" w:rsidRPr="00A47138">
        <w:rPr>
          <w:rFonts w:ascii="Calibri" w:hAnsi="Calibri" w:cs="Calibri"/>
          <w:bCs/>
          <w:sz w:val="22"/>
          <w:szCs w:val="20"/>
        </w:rPr>
        <w:t xml:space="preserve"> shall honor claims of privilege recognized at law. </w:t>
      </w:r>
      <w:proofErr w:type="gramStart"/>
      <w:r w:rsidR="000A2EDC" w:rsidRPr="00A47138">
        <w:rPr>
          <w:rFonts w:ascii="Calibri" w:hAnsi="Calibri" w:cs="Calibri"/>
          <w:bCs/>
          <w:sz w:val="22"/>
          <w:szCs w:val="20"/>
        </w:rPr>
        <w:t>In the event that</w:t>
      </w:r>
      <w:proofErr w:type="gramEnd"/>
      <w:r w:rsidR="000A2EDC" w:rsidRPr="00A47138">
        <w:rPr>
          <w:rFonts w:ascii="Calibri" w:hAnsi="Calibri" w:cs="Calibri"/>
          <w:bCs/>
          <w:sz w:val="22"/>
          <w:szCs w:val="20"/>
        </w:rPr>
        <w:t xml:space="preserve"> the claimant is able to demonstrate that the costs of arbitration will be prohibitive as compared to the costs of litigation, </w:t>
      </w:r>
      <w:r w:rsidR="001260EC">
        <w:rPr>
          <w:rFonts w:ascii="Calibri" w:hAnsi="Calibri" w:cs="Calibri"/>
          <w:bCs/>
          <w:sz w:val="22"/>
          <w:szCs w:val="20"/>
        </w:rPr>
        <w:t xml:space="preserve">The </w:t>
      </w:r>
      <w:r w:rsidR="000A2EDC" w:rsidRPr="00A47138">
        <w:rPr>
          <w:rFonts w:ascii="Calibri" w:hAnsi="Calibri" w:cs="Calibri"/>
          <w:bCs/>
          <w:sz w:val="22"/>
          <w:szCs w:val="20"/>
        </w:rPr>
        <w:t>Sponsor will pay as much of the claimant’s filing and hearing fees in connection with the arbitration as the arbitrator deems necessary to prevent the arbitration from being cost-prohibitive. If any part of this arbitration provision is deemed to be invalid, unenforceable or illegal (other than that claims will not be arbitrated on a class or representative basis), or otherwise conflicts with the rules and procedures established by JAMS, then the balance of this arbitration provision shall remain in effect and shall be construed in accordance with its terms as if the invalid, unenforceable, illegal or conflicting provision were not contained herein. If, however, the portion that is deemed invalid, unenforceable or illegal is that claims will not be arbitrated on a class or representative basis, then the entirety of this arbitration provision shall be null and void, and neither claimant nor Sponsor shall be entitled to arbitrate their dispute. Upon filing a demand for arbitration, all parties to such arbitration shall have the right of discovery, which discovery shall be completed within sixty days after the demand for arbitration is made, unless further extended by agreement of the parties. THE ARBITRATION OF DISPUTES PURSUANT TO THIS PARAGRAPH SHALL BE IN THE ENTRANT’S INDIVIDUAL CAPACITY AND NOT AS A PLAINTIFF OR CLASS MEMBER IN ANY PURPORTED CLASS OR REPRESENTATIVE PROCEEDING. THE ARBITRATOR MAY NOT CONSOLIDATE OR JOIN THE CLAIMS OF OTHER PERSONS OR PARTIES WHO MAY BE SIMILARLY SITUATED. DO NOT ENTER THIS SWEEPSTAKES IF YOU DO NOT AGREE TO HAVE ANY CLAIM OR CONTROVERSY ARBITRATED IN ACCORDANCE WITH THESE OFFICIAL RULES.</w:t>
      </w:r>
    </w:p>
    <w:p w:rsidR="000A2EDC" w:rsidRPr="00A47138" w:rsidRDefault="000A2EDC" w:rsidP="000A2EDC">
      <w:pPr>
        <w:pStyle w:val="Default"/>
        <w:ind w:left="720"/>
        <w:jc w:val="both"/>
        <w:rPr>
          <w:rFonts w:ascii="Calibri" w:hAnsi="Calibri" w:cs="Calibri"/>
          <w:bCs/>
          <w:sz w:val="22"/>
          <w:szCs w:val="20"/>
        </w:rPr>
      </w:pPr>
    </w:p>
    <w:p w:rsidR="000A2EDC" w:rsidRPr="00A47138" w:rsidRDefault="000A2EDC" w:rsidP="000A2EDC">
      <w:pPr>
        <w:pStyle w:val="Default"/>
        <w:ind w:left="720"/>
        <w:jc w:val="both"/>
        <w:rPr>
          <w:rFonts w:ascii="Calibri" w:hAnsi="Calibri" w:cs="Calibri"/>
          <w:bCs/>
          <w:sz w:val="22"/>
          <w:szCs w:val="20"/>
        </w:rPr>
      </w:pPr>
      <w:r w:rsidRPr="00A47138">
        <w:rPr>
          <w:rFonts w:ascii="Calibri" w:hAnsi="Calibri" w:cs="Calibri"/>
          <w:bCs/>
          <w:sz w:val="22"/>
          <w:szCs w:val="20"/>
        </w:rPr>
        <w:t>BY PARTICIPATING IN THE SWEEPSTAKES, EACH ENTRANT AGREES THAT TO THE EXTENT PERMITTED BY APPLICABLE LAW: (1) ANY AND ALL DISPUTES, CLAIMS AND CAUSES OF ACTION ARISING OUT OF OR CONNECTED WITH THE Giveaway, OR ANY PRIZE AWARDED, WILL BE RESOLVED INDIVIDUALLY THROUGH BINDING ARBITRATION AS SET FORTH ABOVE, WITHOUT RESORT TO ANY FORM OF CLASS ACTION AND (2) ENTRANT'S REMEDIES ARE LIMITED TO A CLAIM FOR MONEY DAMAGES (IF ANY) AND ENTRANT IRREVOCABLY WAIVES ANY RIGHT TO SEEK INJUNCTIVE OR EQUITABLE RELIEF. SOME JURISDICTIONS DO NOT ALLOW THE LIMITATIONS OR EXCLUSION OF LIABILITY SET FORTH ABOVE AND IN SECTION 9, SO SUCH LANGUAGE MAY NOT APPLY TO EVERY ENTRANT.</w:t>
      </w:r>
    </w:p>
    <w:p w:rsidR="000A2EDC" w:rsidRPr="00A47138" w:rsidRDefault="000A2EDC" w:rsidP="000A2EDC">
      <w:pPr>
        <w:pStyle w:val="Default"/>
        <w:ind w:left="720"/>
        <w:jc w:val="both"/>
        <w:rPr>
          <w:rFonts w:ascii="Calibri" w:hAnsi="Calibri" w:cs="Calibri"/>
          <w:bCs/>
          <w:sz w:val="22"/>
          <w:szCs w:val="20"/>
        </w:rPr>
      </w:pPr>
    </w:p>
    <w:p w:rsidR="000A2EDC" w:rsidRPr="00A47138" w:rsidRDefault="00B816AC" w:rsidP="000A2EDC">
      <w:pPr>
        <w:pStyle w:val="Default"/>
        <w:numPr>
          <w:ilvl w:val="0"/>
          <w:numId w:val="6"/>
        </w:numPr>
        <w:jc w:val="both"/>
        <w:rPr>
          <w:rFonts w:ascii="Calibri" w:hAnsi="Calibri" w:cs="Calibri"/>
          <w:bCs/>
          <w:sz w:val="22"/>
          <w:szCs w:val="20"/>
        </w:rPr>
      </w:pPr>
      <w:r w:rsidRPr="00A47138">
        <w:rPr>
          <w:rFonts w:ascii="Calibri" w:hAnsi="Calibri" w:cs="Calibri"/>
          <w:b/>
          <w:bCs/>
          <w:sz w:val="22"/>
          <w:szCs w:val="20"/>
        </w:rPr>
        <w:t>GENERAL RULES</w:t>
      </w:r>
      <w:r w:rsidRPr="00A47138">
        <w:rPr>
          <w:rFonts w:ascii="Calibri" w:hAnsi="Calibri" w:cs="Calibri"/>
          <w:bCs/>
          <w:sz w:val="22"/>
          <w:szCs w:val="20"/>
        </w:rPr>
        <w:t>:</w:t>
      </w:r>
      <w:r w:rsidR="000A2EDC" w:rsidRPr="00A47138">
        <w:rPr>
          <w:rFonts w:ascii="Calibri" w:hAnsi="Calibri" w:cs="Calibri"/>
          <w:bCs/>
          <w:sz w:val="22"/>
          <w:szCs w:val="20"/>
        </w:rPr>
        <w:t xml:space="preserve"> As set forth above, </w:t>
      </w:r>
      <w:r w:rsidR="001260EC">
        <w:rPr>
          <w:rFonts w:ascii="Calibri" w:hAnsi="Calibri" w:cs="Calibri"/>
          <w:bCs/>
          <w:sz w:val="22"/>
          <w:szCs w:val="20"/>
        </w:rPr>
        <w:t xml:space="preserve">the </w:t>
      </w:r>
      <w:r w:rsidR="000A2EDC" w:rsidRPr="00A47138">
        <w:rPr>
          <w:rFonts w:ascii="Calibri" w:hAnsi="Calibri" w:cs="Calibri"/>
          <w:bCs/>
          <w:sz w:val="22"/>
          <w:szCs w:val="20"/>
        </w:rPr>
        <w:t xml:space="preserve">potential </w:t>
      </w:r>
      <w:r w:rsidR="001260EC">
        <w:rPr>
          <w:rFonts w:ascii="Calibri" w:hAnsi="Calibri" w:cs="Calibri"/>
          <w:bCs/>
          <w:sz w:val="22"/>
          <w:szCs w:val="20"/>
        </w:rPr>
        <w:t>p</w:t>
      </w:r>
      <w:r w:rsidR="000A2EDC" w:rsidRPr="00A47138">
        <w:rPr>
          <w:rFonts w:ascii="Calibri" w:hAnsi="Calibri" w:cs="Calibri"/>
          <w:bCs/>
          <w:sz w:val="22"/>
          <w:szCs w:val="20"/>
        </w:rPr>
        <w:t xml:space="preserve">rize winner may be required to complete and return a Declaration of Eligibility, Winner Acknowledgement Form, and Release within seven (7) days of date the Release was sent. Failure to do so may result in disqualification (as determined by </w:t>
      </w:r>
      <w:r w:rsidR="001260EC">
        <w:rPr>
          <w:rFonts w:ascii="Calibri" w:hAnsi="Calibri" w:cs="Calibri"/>
          <w:bCs/>
          <w:sz w:val="22"/>
          <w:szCs w:val="20"/>
        </w:rPr>
        <w:t xml:space="preserve">The </w:t>
      </w:r>
      <w:r w:rsidR="000A2EDC" w:rsidRPr="00A47138">
        <w:rPr>
          <w:rFonts w:ascii="Calibri" w:hAnsi="Calibri" w:cs="Calibri"/>
          <w:bCs/>
          <w:sz w:val="22"/>
          <w:szCs w:val="20"/>
        </w:rPr>
        <w:t>Sponsor in its sole discretion) and the selection of an alternate winner from remaining eligible entries.</w:t>
      </w:r>
    </w:p>
    <w:p w:rsidR="000A2EDC" w:rsidRPr="00A47138" w:rsidRDefault="000A2EDC" w:rsidP="000A2EDC">
      <w:pPr>
        <w:pStyle w:val="Default"/>
        <w:ind w:left="720"/>
        <w:jc w:val="both"/>
        <w:rPr>
          <w:rFonts w:ascii="Calibri" w:hAnsi="Calibri" w:cs="Calibri"/>
          <w:bCs/>
          <w:sz w:val="22"/>
          <w:szCs w:val="20"/>
        </w:rPr>
      </w:pPr>
    </w:p>
    <w:p w:rsidR="000A2EDC" w:rsidRPr="00A47138" w:rsidRDefault="000A2EDC" w:rsidP="000A2EDC">
      <w:pPr>
        <w:pStyle w:val="Default"/>
        <w:ind w:left="720"/>
        <w:jc w:val="both"/>
        <w:rPr>
          <w:rFonts w:ascii="Calibri" w:hAnsi="Calibri" w:cs="Calibri"/>
          <w:bCs/>
          <w:sz w:val="22"/>
          <w:szCs w:val="20"/>
        </w:rPr>
      </w:pPr>
      <w:r w:rsidRPr="00A47138">
        <w:rPr>
          <w:rFonts w:ascii="Calibri" w:hAnsi="Calibri" w:cs="Calibri"/>
          <w:bCs/>
          <w:sz w:val="22"/>
          <w:szCs w:val="20"/>
        </w:rPr>
        <w:lastRenderedPageBreak/>
        <w:t xml:space="preserve">As a condition of entering, entrants agree (and agree to confirm in writing): (a) to release </w:t>
      </w:r>
      <w:r w:rsidR="001260EC">
        <w:rPr>
          <w:rFonts w:ascii="Calibri" w:hAnsi="Calibri" w:cs="Calibri"/>
          <w:bCs/>
          <w:sz w:val="22"/>
          <w:szCs w:val="20"/>
        </w:rPr>
        <w:t xml:space="preserve">The </w:t>
      </w:r>
      <w:r w:rsidRPr="00A47138">
        <w:rPr>
          <w:rFonts w:ascii="Calibri" w:hAnsi="Calibri" w:cs="Calibri"/>
          <w:bCs/>
          <w:sz w:val="22"/>
          <w:szCs w:val="20"/>
        </w:rPr>
        <w:t>Sponsor, its affiliates, subsidiaries, retailers, and agents, Administrator, and each of their officers, directors, employees and agents (“Released Parties”), from any and all liability, loss or damage incurred with respect to the awarding, receipt, possession, and/or use or misuse of any prize or any item redeemed therewith or any travel related thereto; (b) under no circumstances will any entrant be permitted to obtain awards for, and entrant hereby knowingly and expressly waives all rights to claim, punitive, incidental, consequential, or any other damages, other than for actual out-of-pocket expenses and/or any rights to have damages multiplied or otherwise increased; (c) all causes of action arising out of or connected with this Giveaway, or any prize awarded, shall be resolved individually, without resort to any form of class action; and (d) any and all claims, judgments, and awards shall be limited to actual out-of-pocket costs incurred (if any), excluding attorneys’ fees and court costs.</w:t>
      </w:r>
    </w:p>
    <w:p w:rsidR="000A2EDC" w:rsidRPr="00A47138" w:rsidRDefault="000A2EDC" w:rsidP="000A2EDC">
      <w:pPr>
        <w:pStyle w:val="Default"/>
        <w:ind w:left="720"/>
        <w:jc w:val="both"/>
        <w:rPr>
          <w:rFonts w:ascii="Calibri" w:hAnsi="Calibri" w:cs="Calibri"/>
          <w:bCs/>
          <w:sz w:val="22"/>
          <w:szCs w:val="20"/>
        </w:rPr>
      </w:pPr>
    </w:p>
    <w:p w:rsidR="000A2EDC" w:rsidRPr="00A47138" w:rsidRDefault="000A2EDC" w:rsidP="000A2EDC">
      <w:pPr>
        <w:pStyle w:val="Default"/>
        <w:ind w:left="720"/>
        <w:jc w:val="both"/>
        <w:rPr>
          <w:rFonts w:ascii="Calibri" w:hAnsi="Calibri" w:cs="Calibri"/>
          <w:bCs/>
          <w:sz w:val="22"/>
          <w:szCs w:val="20"/>
        </w:rPr>
      </w:pPr>
      <w:r w:rsidRPr="00A47138">
        <w:rPr>
          <w:rFonts w:ascii="Calibri" w:hAnsi="Calibri" w:cs="Calibri"/>
          <w:bCs/>
          <w:sz w:val="22"/>
          <w:szCs w:val="20"/>
        </w:rPr>
        <w:t>By accepting a prize, entrants grant permission to use their name, address (city, state, country), any photos, descriptions of their person, likeness, statements, and biographical information without limitation, for advertising and publicity purposes, worldwide in any media known to date or to be developed in the future, without further compensation or notice, except where prohibited by law. The Sponsor, all promotional agencies, prize providers, affiliates, agents and representatives are not responsible for any lost, stolen or otherwise unaccounted-for entries that may arise from technical errors in hardware and software programs.</w:t>
      </w:r>
    </w:p>
    <w:p w:rsidR="000A2EDC" w:rsidRPr="00A47138" w:rsidRDefault="000A2EDC" w:rsidP="000A2EDC">
      <w:pPr>
        <w:pStyle w:val="Default"/>
        <w:ind w:left="720"/>
        <w:jc w:val="both"/>
        <w:rPr>
          <w:rFonts w:ascii="Calibri" w:hAnsi="Calibri" w:cs="Calibri"/>
          <w:bCs/>
          <w:sz w:val="22"/>
          <w:szCs w:val="20"/>
        </w:rPr>
      </w:pPr>
    </w:p>
    <w:p w:rsidR="000A2EDC" w:rsidRPr="00A47138" w:rsidRDefault="000A2EDC" w:rsidP="000A2EDC">
      <w:pPr>
        <w:pStyle w:val="Default"/>
        <w:ind w:left="720"/>
        <w:jc w:val="both"/>
        <w:rPr>
          <w:rFonts w:ascii="Calibri" w:hAnsi="Calibri" w:cs="Calibri"/>
          <w:bCs/>
          <w:sz w:val="22"/>
          <w:szCs w:val="20"/>
        </w:rPr>
      </w:pPr>
      <w:r w:rsidRPr="00A47138">
        <w:rPr>
          <w:rFonts w:ascii="Calibri" w:hAnsi="Calibri" w:cs="Calibri"/>
          <w:bCs/>
          <w:sz w:val="22"/>
          <w:szCs w:val="20"/>
        </w:rPr>
        <w:t>This Sweepstakes and its Official Rules, excluding any and all disputes, are subject to all applicable US Federal, state, and local laws &amp; regulations. All issues and questions concerning the construction, validity, interpretation and enforceability of the Giveaway Official Rules, or the rights and obligations of entrants and Sponsor in connection with the Giveaway, shall be governed by, and construed in accordance with, the laws of Pennsylvania U.S.A., without giving effect to the conflict of laws rules thereof, and any matters or proceedings which are not subject to arbitration as set forth in Section 8 of these Official Rules and/or for entering any judgment on an arbitration award, shall take place in the state of Pennsylvania.</w:t>
      </w:r>
    </w:p>
    <w:p w:rsidR="000A2EDC" w:rsidRPr="00A47138" w:rsidRDefault="000A2EDC" w:rsidP="000A2EDC">
      <w:pPr>
        <w:pStyle w:val="Default"/>
        <w:ind w:left="720"/>
        <w:jc w:val="both"/>
        <w:rPr>
          <w:rFonts w:ascii="Calibri" w:hAnsi="Calibri" w:cs="Calibri"/>
          <w:bCs/>
          <w:sz w:val="22"/>
          <w:szCs w:val="20"/>
        </w:rPr>
      </w:pPr>
    </w:p>
    <w:p w:rsidR="00B816AC" w:rsidRPr="00A47138" w:rsidRDefault="000A2EDC" w:rsidP="000A2EDC">
      <w:pPr>
        <w:pStyle w:val="Default"/>
        <w:ind w:left="720"/>
        <w:jc w:val="both"/>
        <w:rPr>
          <w:rFonts w:ascii="Calibri" w:hAnsi="Calibri" w:cs="Calibri"/>
          <w:bCs/>
          <w:sz w:val="22"/>
          <w:szCs w:val="20"/>
        </w:rPr>
      </w:pPr>
      <w:r w:rsidRPr="00A47138">
        <w:rPr>
          <w:rFonts w:ascii="Calibri" w:hAnsi="Calibri" w:cs="Calibri"/>
          <w:bCs/>
          <w:sz w:val="22"/>
          <w:szCs w:val="20"/>
        </w:rPr>
        <w:t>By accepting any prize won, the winner must complete, sign, and return an IRS Form W-9 or Winner Acknowledgement Form and provide their social security number that will be used for the purpose of reporting the winner’s prize earnings to the Internal Revenue Service, as required by law.</w:t>
      </w:r>
    </w:p>
    <w:p w:rsidR="000A2EDC" w:rsidRPr="00A47138" w:rsidRDefault="000A2EDC" w:rsidP="00A47138">
      <w:pPr>
        <w:pStyle w:val="Default"/>
        <w:ind w:left="720"/>
        <w:jc w:val="both"/>
        <w:rPr>
          <w:rFonts w:ascii="Calibri" w:hAnsi="Calibri" w:cs="Calibri"/>
          <w:bCs/>
          <w:sz w:val="22"/>
          <w:szCs w:val="20"/>
        </w:rPr>
      </w:pPr>
    </w:p>
    <w:p w:rsidR="00A47138" w:rsidRPr="00A47138" w:rsidRDefault="00B816AC" w:rsidP="00A47138">
      <w:pPr>
        <w:pStyle w:val="Default"/>
        <w:numPr>
          <w:ilvl w:val="0"/>
          <w:numId w:val="6"/>
        </w:numPr>
        <w:jc w:val="both"/>
        <w:rPr>
          <w:rFonts w:ascii="Calibri" w:hAnsi="Calibri" w:cs="Calibri"/>
          <w:bCs/>
          <w:sz w:val="22"/>
          <w:szCs w:val="20"/>
        </w:rPr>
      </w:pPr>
      <w:r w:rsidRPr="00A47138">
        <w:rPr>
          <w:rFonts w:ascii="Calibri" w:hAnsi="Calibri" w:cs="Calibri"/>
          <w:b/>
          <w:bCs/>
          <w:sz w:val="22"/>
          <w:szCs w:val="20"/>
        </w:rPr>
        <w:t>PRIVACY AND PERSONAL INFORMATION:</w:t>
      </w:r>
      <w:r w:rsidR="000A2EDC" w:rsidRPr="00A47138">
        <w:rPr>
          <w:rFonts w:ascii="Calibri" w:hAnsi="Calibri" w:cs="Calibri"/>
          <w:b/>
          <w:bCs/>
          <w:sz w:val="22"/>
          <w:szCs w:val="20"/>
        </w:rPr>
        <w:t xml:space="preserve"> </w:t>
      </w:r>
      <w:r w:rsidR="000A2EDC" w:rsidRPr="00A47138">
        <w:rPr>
          <w:rFonts w:ascii="Calibri" w:hAnsi="Calibri" w:cs="Calibri"/>
          <w:bCs/>
          <w:sz w:val="22"/>
          <w:szCs w:val="20"/>
        </w:rPr>
        <w:t xml:space="preserve">Personal information collected from entrants shall be stored in the US and will be used by </w:t>
      </w:r>
      <w:r w:rsidR="001260EC">
        <w:rPr>
          <w:rFonts w:ascii="Calibri" w:hAnsi="Calibri" w:cs="Calibri"/>
          <w:bCs/>
          <w:sz w:val="22"/>
          <w:szCs w:val="20"/>
        </w:rPr>
        <w:t>T</w:t>
      </w:r>
      <w:r w:rsidR="000A2EDC" w:rsidRPr="00A47138">
        <w:rPr>
          <w:rFonts w:ascii="Calibri" w:hAnsi="Calibri" w:cs="Calibri"/>
          <w:bCs/>
          <w:sz w:val="22"/>
          <w:szCs w:val="20"/>
        </w:rPr>
        <w:t xml:space="preserve">he Sponsor for the purpose of administering the Sweepstakes and if an entrant authorizes by opting in, to provide entrants with information relating to products, services and promotions of </w:t>
      </w:r>
      <w:r w:rsidR="001260EC">
        <w:rPr>
          <w:rFonts w:ascii="Calibri" w:hAnsi="Calibri" w:cs="Calibri"/>
          <w:bCs/>
          <w:sz w:val="22"/>
          <w:szCs w:val="20"/>
        </w:rPr>
        <w:t>T</w:t>
      </w:r>
      <w:r w:rsidR="000A2EDC" w:rsidRPr="00A47138">
        <w:rPr>
          <w:rFonts w:ascii="Calibri" w:hAnsi="Calibri" w:cs="Calibri"/>
          <w:bCs/>
          <w:sz w:val="22"/>
          <w:szCs w:val="20"/>
        </w:rPr>
        <w:t xml:space="preserve">he Sponsor and affiliates of </w:t>
      </w:r>
      <w:r w:rsidR="001260EC">
        <w:rPr>
          <w:rFonts w:ascii="Calibri" w:hAnsi="Calibri" w:cs="Calibri"/>
          <w:bCs/>
          <w:sz w:val="22"/>
          <w:szCs w:val="20"/>
        </w:rPr>
        <w:t>T</w:t>
      </w:r>
      <w:r w:rsidR="000A2EDC" w:rsidRPr="00A47138">
        <w:rPr>
          <w:rFonts w:ascii="Calibri" w:hAnsi="Calibri" w:cs="Calibri"/>
          <w:bCs/>
          <w:sz w:val="22"/>
          <w:szCs w:val="20"/>
        </w:rPr>
        <w:t>he Sponsor. The Sponsor shall not sell, share or otherwise disclose personal information of entrants with third parties, other than to third parties engaged by the Sponsor to fulfil the above purposes or as otherwise consented to by the entrant. Please read the Sponsor’s Privacy Policy for details of Sponsor's policy regarding the use of personal information collected in connection with this Sweepstakes.</w:t>
      </w:r>
    </w:p>
    <w:p w:rsidR="00A47138" w:rsidRPr="00A47138" w:rsidRDefault="000A2EDC" w:rsidP="00A47138">
      <w:pPr>
        <w:pStyle w:val="Default"/>
        <w:numPr>
          <w:ilvl w:val="1"/>
          <w:numId w:val="6"/>
        </w:numPr>
        <w:rPr>
          <w:rFonts w:ascii="Calibri" w:hAnsi="Calibri" w:cs="Calibri"/>
          <w:bCs/>
          <w:sz w:val="22"/>
          <w:szCs w:val="20"/>
        </w:rPr>
      </w:pPr>
      <w:r w:rsidRPr="00A47138">
        <w:rPr>
          <w:rFonts w:ascii="Calibri" w:hAnsi="Calibri" w:cs="Calibri"/>
          <w:bCs/>
          <w:sz w:val="22"/>
          <w:szCs w:val="20"/>
        </w:rPr>
        <w:t xml:space="preserve"> Hollywoodcasino.com: </w:t>
      </w:r>
      <w:hyperlink r:id="rId6" w:history="1">
        <w:r w:rsidR="00A47138" w:rsidRPr="00A47138">
          <w:rPr>
            <w:rStyle w:val="Hyperlink"/>
            <w:rFonts w:ascii="Calibri" w:hAnsi="Calibri" w:cs="Calibri"/>
            <w:bCs/>
            <w:sz w:val="22"/>
            <w:szCs w:val="20"/>
          </w:rPr>
          <w:t>https://www.hollywoodcasino.com/privacy-policy/</w:t>
        </w:r>
      </w:hyperlink>
    </w:p>
    <w:p w:rsidR="00A47138" w:rsidRPr="00A47138" w:rsidRDefault="000A2EDC" w:rsidP="00A47138">
      <w:pPr>
        <w:pStyle w:val="Default"/>
        <w:numPr>
          <w:ilvl w:val="1"/>
          <w:numId w:val="6"/>
        </w:numPr>
        <w:rPr>
          <w:rFonts w:ascii="Calibri" w:hAnsi="Calibri" w:cs="Calibri"/>
          <w:bCs/>
          <w:sz w:val="22"/>
          <w:szCs w:val="20"/>
        </w:rPr>
      </w:pPr>
      <w:r w:rsidRPr="00A47138">
        <w:rPr>
          <w:rFonts w:ascii="Calibri" w:hAnsi="Calibri" w:cs="Calibri"/>
          <w:bCs/>
          <w:sz w:val="22"/>
          <w:szCs w:val="20"/>
        </w:rPr>
        <w:t xml:space="preserve">Viva Slots Vegas: </w:t>
      </w:r>
      <w:hyperlink r:id="rId7" w:history="1">
        <w:r w:rsidR="00A47138" w:rsidRPr="00A47138">
          <w:rPr>
            <w:rStyle w:val="Hyperlink"/>
            <w:rFonts w:ascii="Calibri" w:hAnsi="Calibri" w:cs="Calibri"/>
            <w:bCs/>
            <w:sz w:val="22"/>
            <w:szCs w:val="20"/>
          </w:rPr>
          <w:t>http://rocketspeed.net/pp</w:t>
        </w:r>
      </w:hyperlink>
    </w:p>
    <w:p w:rsidR="00B816AC" w:rsidRPr="00A47138" w:rsidRDefault="000A2EDC" w:rsidP="00A47138">
      <w:pPr>
        <w:pStyle w:val="Default"/>
        <w:numPr>
          <w:ilvl w:val="1"/>
          <w:numId w:val="6"/>
        </w:numPr>
        <w:rPr>
          <w:rFonts w:ascii="Calibri" w:hAnsi="Calibri" w:cs="Calibri"/>
          <w:bCs/>
          <w:sz w:val="22"/>
          <w:szCs w:val="20"/>
        </w:rPr>
      </w:pPr>
      <w:proofErr w:type="spellStart"/>
      <w:r w:rsidRPr="00A47138">
        <w:rPr>
          <w:rFonts w:ascii="Calibri" w:hAnsi="Calibri" w:cs="Calibri"/>
          <w:bCs/>
          <w:sz w:val="22"/>
          <w:szCs w:val="20"/>
        </w:rPr>
        <w:t>Abradoodle</w:t>
      </w:r>
      <w:proofErr w:type="spellEnd"/>
      <w:r w:rsidRPr="00A47138">
        <w:rPr>
          <w:rFonts w:ascii="Calibri" w:hAnsi="Calibri" w:cs="Calibri"/>
          <w:bCs/>
          <w:sz w:val="22"/>
          <w:szCs w:val="20"/>
        </w:rPr>
        <w:t xml:space="preserve"> Bingo: </w:t>
      </w:r>
      <w:hyperlink r:id="rId8" w:history="1">
        <w:r w:rsidR="00A47138" w:rsidRPr="00A47138">
          <w:rPr>
            <w:rStyle w:val="Hyperlink"/>
            <w:rFonts w:ascii="Calibri" w:hAnsi="Calibri" w:cs="Calibri"/>
            <w:bCs/>
            <w:sz w:val="22"/>
            <w:szCs w:val="20"/>
          </w:rPr>
          <w:t>http://abradoodle.com/privacy.html</w:t>
        </w:r>
      </w:hyperlink>
      <w:r w:rsidR="00A47138" w:rsidRPr="00A47138">
        <w:rPr>
          <w:rFonts w:ascii="Calibri" w:hAnsi="Calibri" w:cs="Calibri"/>
          <w:bCs/>
          <w:sz w:val="22"/>
          <w:szCs w:val="20"/>
        </w:rPr>
        <w:t xml:space="preserve"> </w:t>
      </w:r>
    </w:p>
    <w:p w:rsidR="000A2EDC" w:rsidRPr="00A47138" w:rsidRDefault="000A2EDC" w:rsidP="000A2EDC">
      <w:pPr>
        <w:pStyle w:val="Default"/>
        <w:ind w:left="720"/>
        <w:rPr>
          <w:rFonts w:ascii="Calibri" w:hAnsi="Calibri" w:cs="Calibri"/>
          <w:bCs/>
          <w:sz w:val="22"/>
          <w:szCs w:val="20"/>
        </w:rPr>
      </w:pPr>
    </w:p>
    <w:p w:rsidR="00B816AC" w:rsidRPr="00A47138" w:rsidRDefault="00B816AC" w:rsidP="00131907">
      <w:pPr>
        <w:pStyle w:val="Default"/>
        <w:numPr>
          <w:ilvl w:val="0"/>
          <w:numId w:val="6"/>
        </w:numPr>
        <w:rPr>
          <w:rFonts w:ascii="Calibri" w:hAnsi="Calibri" w:cs="Calibri"/>
          <w:bCs/>
          <w:sz w:val="22"/>
          <w:szCs w:val="20"/>
        </w:rPr>
      </w:pPr>
      <w:r w:rsidRPr="00A47138">
        <w:rPr>
          <w:rFonts w:ascii="Calibri" w:hAnsi="Calibri" w:cs="Calibri"/>
          <w:b/>
          <w:bCs/>
          <w:sz w:val="22"/>
          <w:szCs w:val="20"/>
        </w:rPr>
        <w:lastRenderedPageBreak/>
        <w:t>WINNER LIST:</w:t>
      </w:r>
      <w:r w:rsidR="00A47138" w:rsidRPr="00A47138">
        <w:rPr>
          <w:rFonts w:ascii="Calibri" w:hAnsi="Calibri" w:cs="Calibri"/>
          <w:b/>
          <w:bCs/>
          <w:sz w:val="22"/>
          <w:szCs w:val="20"/>
        </w:rPr>
        <w:t xml:space="preserve"> </w:t>
      </w:r>
      <w:r w:rsidR="00A47138" w:rsidRPr="00A47138">
        <w:rPr>
          <w:rFonts w:ascii="Calibri" w:hAnsi="Calibri" w:cs="Calibri"/>
          <w:bCs/>
          <w:sz w:val="22"/>
          <w:szCs w:val="20"/>
        </w:rPr>
        <w:t xml:space="preserve">For a winner list, visit the Sponsor’s Facebook Community Page. The winner list will be posted after winner confirmation is complete and can be requested by contacting </w:t>
      </w:r>
      <w:r w:rsidR="001260EC">
        <w:rPr>
          <w:rFonts w:ascii="Calibri" w:hAnsi="Calibri" w:cs="Calibri"/>
          <w:bCs/>
          <w:sz w:val="22"/>
          <w:szCs w:val="20"/>
        </w:rPr>
        <w:t>T</w:t>
      </w:r>
      <w:r w:rsidR="00A47138" w:rsidRPr="00A47138">
        <w:rPr>
          <w:rFonts w:ascii="Calibri" w:hAnsi="Calibri" w:cs="Calibri"/>
          <w:bCs/>
          <w:sz w:val="22"/>
          <w:szCs w:val="20"/>
        </w:rPr>
        <w:t xml:space="preserve">he Sponsor via mail or e-mail at </w:t>
      </w:r>
      <w:hyperlink r:id="rId9" w:history="1">
        <w:r w:rsidR="00A47138" w:rsidRPr="00A47138">
          <w:rPr>
            <w:rStyle w:val="Hyperlink"/>
            <w:rFonts w:ascii="Calibri" w:hAnsi="Calibri" w:cs="Calibri"/>
            <w:bCs/>
            <w:sz w:val="22"/>
            <w:szCs w:val="20"/>
          </w:rPr>
          <w:t>support@penninteractivep4f.zendesk.com</w:t>
        </w:r>
      </w:hyperlink>
      <w:r w:rsidR="00A47138" w:rsidRPr="00A47138">
        <w:rPr>
          <w:rFonts w:ascii="Calibri" w:hAnsi="Calibri" w:cs="Calibri"/>
          <w:bCs/>
          <w:sz w:val="22"/>
          <w:szCs w:val="20"/>
        </w:rPr>
        <w:t xml:space="preserve"> </w:t>
      </w:r>
    </w:p>
    <w:p w:rsidR="00A47138" w:rsidRPr="00A47138" w:rsidRDefault="00A47138" w:rsidP="00A47138">
      <w:pPr>
        <w:pStyle w:val="Default"/>
        <w:ind w:left="720"/>
        <w:rPr>
          <w:rFonts w:ascii="Calibri" w:hAnsi="Calibri" w:cs="Calibri"/>
          <w:bCs/>
          <w:sz w:val="22"/>
          <w:szCs w:val="20"/>
        </w:rPr>
      </w:pPr>
    </w:p>
    <w:p w:rsidR="00B816AC" w:rsidRPr="00A47138" w:rsidRDefault="00B816AC" w:rsidP="00B816AC">
      <w:pPr>
        <w:pStyle w:val="Default"/>
        <w:ind w:left="360"/>
        <w:rPr>
          <w:rFonts w:ascii="Calibri" w:hAnsi="Calibri" w:cs="Calibri"/>
          <w:bCs/>
          <w:sz w:val="22"/>
          <w:szCs w:val="20"/>
        </w:rPr>
      </w:pPr>
      <w:r w:rsidRPr="00A47138">
        <w:rPr>
          <w:rFonts w:ascii="Calibri" w:hAnsi="Calibri" w:cs="Calibri"/>
          <w:b/>
          <w:bCs/>
          <w:sz w:val="22"/>
          <w:szCs w:val="20"/>
        </w:rPr>
        <w:t>SPONSOR:</w:t>
      </w:r>
      <w:r w:rsidR="00A47138" w:rsidRPr="00A47138">
        <w:rPr>
          <w:rFonts w:ascii="Calibri" w:hAnsi="Calibri" w:cs="Calibri"/>
          <w:b/>
          <w:bCs/>
          <w:sz w:val="22"/>
          <w:szCs w:val="20"/>
        </w:rPr>
        <w:t xml:space="preserve"> </w:t>
      </w:r>
      <w:r w:rsidR="00A47138" w:rsidRPr="00A47138">
        <w:rPr>
          <w:rFonts w:ascii="Calibri" w:hAnsi="Calibri" w:cs="Calibri"/>
          <w:bCs/>
          <w:sz w:val="22"/>
          <w:szCs w:val="20"/>
        </w:rPr>
        <w:t>Penn Interactive, PO Box 406 Conshohocken, PA 19428</w:t>
      </w:r>
    </w:p>
    <w:sectPr w:rsidR="00B816AC" w:rsidRPr="00A47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DD8DE4"/>
    <w:multiLevelType w:val="hybridMultilevel"/>
    <w:tmpl w:val="1A3C36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F1F14"/>
    <w:multiLevelType w:val="hybridMultilevel"/>
    <w:tmpl w:val="EC9EB4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2607D6"/>
    <w:multiLevelType w:val="hybridMultilevel"/>
    <w:tmpl w:val="D0CF92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EA0B34"/>
    <w:multiLevelType w:val="hybridMultilevel"/>
    <w:tmpl w:val="FDB4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E106B"/>
    <w:multiLevelType w:val="hybridMultilevel"/>
    <w:tmpl w:val="51FA7132"/>
    <w:lvl w:ilvl="0" w:tplc="DEF26C7C">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7A07"/>
    <w:multiLevelType w:val="hybridMultilevel"/>
    <w:tmpl w:val="C02EE6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A1E7AF7"/>
    <w:multiLevelType w:val="hybridMultilevel"/>
    <w:tmpl w:val="51C67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F72A6"/>
    <w:multiLevelType w:val="hybridMultilevel"/>
    <w:tmpl w:val="5A189FBE"/>
    <w:lvl w:ilvl="0" w:tplc="BF28E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F2DCE"/>
    <w:multiLevelType w:val="hybridMultilevel"/>
    <w:tmpl w:val="32960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07"/>
    <w:rsid w:val="000A2EDC"/>
    <w:rsid w:val="00100EB9"/>
    <w:rsid w:val="001260EC"/>
    <w:rsid w:val="00131907"/>
    <w:rsid w:val="0018647F"/>
    <w:rsid w:val="002C184D"/>
    <w:rsid w:val="00393E66"/>
    <w:rsid w:val="003D5D29"/>
    <w:rsid w:val="0074016D"/>
    <w:rsid w:val="009A1AED"/>
    <w:rsid w:val="00A47138"/>
    <w:rsid w:val="00AB4199"/>
    <w:rsid w:val="00B816AC"/>
    <w:rsid w:val="00B9004E"/>
    <w:rsid w:val="00D96880"/>
    <w:rsid w:val="00E076FB"/>
    <w:rsid w:val="00EC721D"/>
    <w:rsid w:val="00F30E89"/>
    <w:rsid w:val="00FD232A"/>
    <w:rsid w:val="00FE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D12D"/>
  <w15:chartTrackingRefBased/>
  <w15:docId w15:val="{C53BFD0F-95CC-4863-9E44-AEE4863F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90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31907"/>
    <w:pPr>
      <w:ind w:left="720"/>
      <w:contextualSpacing/>
    </w:pPr>
  </w:style>
  <w:style w:type="table" w:styleId="TableGrid">
    <w:name w:val="Table Grid"/>
    <w:basedOn w:val="TableNormal"/>
    <w:uiPriority w:val="39"/>
    <w:rsid w:val="00131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138"/>
    <w:rPr>
      <w:color w:val="0563C1" w:themeColor="hyperlink"/>
      <w:u w:val="single"/>
    </w:rPr>
  </w:style>
  <w:style w:type="character" w:styleId="UnresolvedMention">
    <w:name w:val="Unresolved Mention"/>
    <w:basedOn w:val="DefaultParagraphFont"/>
    <w:uiPriority w:val="99"/>
    <w:semiHidden/>
    <w:unhideWhenUsed/>
    <w:rsid w:val="00A47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radoodle.com/privacy.html" TargetMode="External"/><Relationship Id="rId3" Type="http://schemas.openxmlformats.org/officeDocument/2006/relationships/styles" Target="styles.xml"/><Relationship Id="rId7" Type="http://schemas.openxmlformats.org/officeDocument/2006/relationships/hyperlink" Target="http://rocketspeed.net/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ollywoodcasino.com/privacy-polic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penninteractivep4f.zende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C47CB-BD4D-465D-AD80-08220F3F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7</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Catherine</dc:creator>
  <cp:keywords/>
  <dc:description/>
  <cp:lastModifiedBy>Webb, Catherine</cp:lastModifiedBy>
  <cp:revision>7</cp:revision>
  <dcterms:created xsi:type="dcterms:W3CDTF">2020-01-23T23:29:00Z</dcterms:created>
  <dcterms:modified xsi:type="dcterms:W3CDTF">2020-01-24T18:58:00Z</dcterms:modified>
</cp:coreProperties>
</file>